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CB1" w:rsidRPr="00BD0016" w:rsidRDefault="00D84CB1" w:rsidP="00D84CB1">
      <w:pPr>
        <w:pStyle w:val="SSTnag1"/>
        <w:numPr>
          <w:ilvl w:val="0"/>
          <w:numId w:val="0"/>
        </w:numPr>
        <w:spacing w:line="288" w:lineRule="auto"/>
        <w:ind w:left="357" w:hanging="357"/>
      </w:pPr>
      <w:bookmarkStart w:id="0" w:name="_Toc402974859"/>
      <w:bookmarkStart w:id="1" w:name="_Toc410569982"/>
      <w:bookmarkStart w:id="2" w:name="_Toc486936974"/>
      <w:bookmarkStart w:id="3" w:name="_Toc503875435"/>
      <w:bookmarkStart w:id="4" w:name="_Toc10187020"/>
      <w:r w:rsidRPr="00BD0016">
        <w:t>M.12.01.03</w:t>
      </w:r>
      <w:r w:rsidRPr="00BD0016">
        <w:tab/>
        <w:t>Stal Zbrojeniowa</w:t>
      </w:r>
      <w:bookmarkEnd w:id="0"/>
      <w:bookmarkEnd w:id="1"/>
      <w:bookmarkEnd w:id="2"/>
      <w:bookmarkEnd w:id="3"/>
      <w:bookmarkEnd w:id="4"/>
      <w:r w:rsidRPr="00BD0016">
        <w:t xml:space="preserve"> </w:t>
      </w:r>
    </w:p>
    <w:p w:rsidR="00D84CB1" w:rsidRPr="00BD0016" w:rsidRDefault="00D84CB1" w:rsidP="00D84CB1">
      <w:pPr>
        <w:pStyle w:val="SSTnagowek2"/>
        <w:spacing w:line="288" w:lineRule="auto"/>
        <w:rPr>
          <w:rFonts w:ascii="Arial" w:hAnsi="Arial" w:cs="Arial"/>
          <w:spacing w:val="10"/>
          <w:sz w:val="18"/>
          <w:szCs w:val="18"/>
        </w:rPr>
      </w:pPr>
      <w:r w:rsidRPr="00BD0016">
        <w:rPr>
          <w:rFonts w:ascii="Arial" w:hAnsi="Arial" w:cs="Arial"/>
          <w:spacing w:val="10"/>
          <w:sz w:val="18"/>
          <w:szCs w:val="18"/>
        </w:rPr>
        <w:t>Wstęp</w:t>
      </w:r>
    </w:p>
    <w:p w:rsidR="00D84CB1" w:rsidRPr="00BD0016" w:rsidRDefault="00D84CB1" w:rsidP="00D84CB1">
      <w:pPr>
        <w:pStyle w:val="SSTnag3"/>
        <w:spacing w:line="288" w:lineRule="auto"/>
        <w:rPr>
          <w:spacing w:val="10"/>
        </w:rPr>
      </w:pPr>
      <w:r w:rsidRPr="00BD0016">
        <w:rPr>
          <w:spacing w:val="10"/>
        </w:rPr>
        <w:t>Przedmiot S</w:t>
      </w:r>
      <w:r w:rsidR="0047007F">
        <w:rPr>
          <w:spacing w:val="10"/>
        </w:rPr>
        <w:t>ST</w:t>
      </w:r>
    </w:p>
    <w:p w:rsidR="0047007F" w:rsidRDefault="00D84CB1" w:rsidP="0047007F">
      <w:pPr>
        <w:pStyle w:val="sstnromalny"/>
        <w:spacing w:line="288" w:lineRule="auto"/>
        <w:rPr>
          <w:rFonts w:ascii="Arial" w:hAnsi="Arial" w:cs="Arial"/>
          <w:spacing w:val="10"/>
          <w:sz w:val="18"/>
          <w:szCs w:val="18"/>
        </w:rPr>
      </w:pPr>
      <w:r w:rsidRPr="00BD0016">
        <w:rPr>
          <w:rFonts w:ascii="Arial" w:hAnsi="Arial" w:cs="Arial"/>
          <w:spacing w:val="10"/>
          <w:sz w:val="18"/>
          <w:szCs w:val="18"/>
        </w:rPr>
        <w:t xml:space="preserve">Przedmiotem niniejszej </w:t>
      </w:r>
      <w:r w:rsidR="0047007F">
        <w:rPr>
          <w:rFonts w:ascii="Arial" w:hAnsi="Arial" w:cs="Arial"/>
          <w:spacing w:val="10"/>
          <w:sz w:val="18"/>
          <w:szCs w:val="18"/>
        </w:rPr>
        <w:t xml:space="preserve">Szczegółowej </w:t>
      </w:r>
      <w:r w:rsidRPr="00BD0016">
        <w:rPr>
          <w:rFonts w:ascii="Arial" w:hAnsi="Arial" w:cs="Arial"/>
          <w:spacing w:val="10"/>
          <w:sz w:val="18"/>
          <w:szCs w:val="18"/>
        </w:rPr>
        <w:t>Specyfikacji Technicznej są wymagania dotyczące wykonania</w:t>
      </w:r>
      <w:r>
        <w:rPr>
          <w:rFonts w:ascii="Arial" w:hAnsi="Arial" w:cs="Arial"/>
          <w:spacing w:val="10"/>
          <w:sz w:val="18"/>
          <w:szCs w:val="18"/>
        </w:rPr>
        <w:t xml:space="preserve"> i </w:t>
      </w:r>
      <w:r w:rsidR="0047007F">
        <w:rPr>
          <w:rFonts w:ascii="Arial" w:hAnsi="Arial" w:cs="Arial"/>
          <w:spacing w:val="10"/>
          <w:sz w:val="18"/>
          <w:szCs w:val="18"/>
        </w:rPr>
        <w:t>odbioru zbrojenia betonu.</w:t>
      </w:r>
    </w:p>
    <w:p w:rsidR="00D84CB1" w:rsidRPr="00BD0016" w:rsidRDefault="00D84CB1" w:rsidP="0047007F">
      <w:pPr>
        <w:pStyle w:val="sstnromalny"/>
        <w:spacing w:line="288" w:lineRule="auto"/>
        <w:rPr>
          <w:spacing w:val="10"/>
        </w:rPr>
      </w:pPr>
      <w:r w:rsidRPr="00BD0016">
        <w:rPr>
          <w:spacing w:val="10"/>
        </w:rPr>
        <w:t>Zakres stosowania S</w:t>
      </w:r>
      <w:r w:rsidR="0047007F">
        <w:rPr>
          <w:spacing w:val="10"/>
        </w:rPr>
        <w:t>ST</w:t>
      </w:r>
    </w:p>
    <w:p w:rsidR="00D84CB1" w:rsidRPr="00BD0016" w:rsidRDefault="00D84CB1" w:rsidP="00D84CB1">
      <w:pPr>
        <w:pStyle w:val="SSTnag3"/>
        <w:spacing w:line="288" w:lineRule="auto"/>
        <w:rPr>
          <w:spacing w:val="10"/>
        </w:rPr>
      </w:pPr>
      <w:r w:rsidRPr="00BD0016">
        <w:rPr>
          <w:spacing w:val="10"/>
        </w:rPr>
        <w:t>Zakres robót objętych S</w:t>
      </w:r>
      <w:r w:rsidR="0047007F">
        <w:rPr>
          <w:spacing w:val="10"/>
        </w:rPr>
        <w:t>ST</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Ustalenia zawarte</w:t>
      </w:r>
      <w:r>
        <w:rPr>
          <w:rFonts w:ascii="Arial" w:hAnsi="Arial" w:cs="Arial"/>
          <w:spacing w:val="10"/>
          <w:sz w:val="18"/>
          <w:szCs w:val="18"/>
        </w:rPr>
        <w:t xml:space="preserve"> w </w:t>
      </w:r>
      <w:r w:rsidRPr="00BD0016">
        <w:rPr>
          <w:rFonts w:ascii="Arial" w:hAnsi="Arial" w:cs="Arial"/>
          <w:spacing w:val="10"/>
          <w:sz w:val="18"/>
          <w:szCs w:val="18"/>
        </w:rPr>
        <w:t>niniejszej specyfikacji dotyczą prowadzenia robót związanych ze zbrojeniem betonu elementów obiektów mostowych</w:t>
      </w:r>
      <w:r>
        <w:rPr>
          <w:rFonts w:ascii="Arial" w:hAnsi="Arial" w:cs="Arial"/>
          <w:spacing w:val="10"/>
          <w:sz w:val="18"/>
          <w:szCs w:val="18"/>
        </w:rPr>
        <w:t xml:space="preserve"> i </w:t>
      </w:r>
      <w:r w:rsidRPr="00BD0016">
        <w:rPr>
          <w:rFonts w:ascii="Arial" w:hAnsi="Arial" w:cs="Arial"/>
          <w:spacing w:val="10"/>
          <w:sz w:val="18"/>
          <w:szCs w:val="18"/>
        </w:rPr>
        <w:t>obejmują:</w:t>
      </w:r>
    </w:p>
    <w:p w:rsidR="00D84CB1" w:rsidRPr="00BD0016" w:rsidRDefault="00D84CB1" w:rsidP="00D84CB1">
      <w:pPr>
        <w:pStyle w:val="sstnromalny"/>
        <w:numPr>
          <w:ilvl w:val="0"/>
          <w:numId w:val="13"/>
        </w:numPr>
        <w:spacing w:line="288" w:lineRule="auto"/>
        <w:rPr>
          <w:rFonts w:ascii="Arial" w:hAnsi="Arial" w:cs="Arial"/>
          <w:spacing w:val="10"/>
          <w:sz w:val="18"/>
          <w:szCs w:val="18"/>
        </w:rPr>
      </w:pPr>
      <w:r w:rsidRPr="00BD0016">
        <w:rPr>
          <w:rFonts w:ascii="Arial" w:hAnsi="Arial" w:cs="Arial"/>
          <w:spacing w:val="10"/>
          <w:sz w:val="18"/>
          <w:szCs w:val="18"/>
        </w:rPr>
        <w:t>przygotowanie</w:t>
      </w:r>
      <w:r>
        <w:rPr>
          <w:rFonts w:ascii="Arial" w:hAnsi="Arial" w:cs="Arial"/>
          <w:spacing w:val="10"/>
          <w:sz w:val="18"/>
          <w:szCs w:val="18"/>
        </w:rPr>
        <w:t xml:space="preserve"> i </w:t>
      </w:r>
      <w:r w:rsidRPr="00BD0016">
        <w:rPr>
          <w:rFonts w:ascii="Arial" w:hAnsi="Arial" w:cs="Arial"/>
          <w:spacing w:val="10"/>
          <w:sz w:val="18"/>
          <w:szCs w:val="18"/>
        </w:rPr>
        <w:t>montaż zbrojenia</w:t>
      </w:r>
      <w:r>
        <w:rPr>
          <w:rFonts w:ascii="Arial" w:hAnsi="Arial" w:cs="Arial"/>
          <w:spacing w:val="10"/>
          <w:sz w:val="18"/>
          <w:szCs w:val="18"/>
        </w:rPr>
        <w:t xml:space="preserve"> z </w:t>
      </w:r>
      <w:r w:rsidRPr="00BD0016">
        <w:rPr>
          <w:rFonts w:ascii="Arial" w:hAnsi="Arial" w:cs="Arial"/>
          <w:spacing w:val="10"/>
          <w:sz w:val="18"/>
          <w:szCs w:val="18"/>
        </w:rPr>
        <w:t>prętów</w:t>
      </w:r>
      <w:r>
        <w:rPr>
          <w:rFonts w:ascii="Arial" w:hAnsi="Arial" w:cs="Arial"/>
          <w:spacing w:val="10"/>
          <w:sz w:val="18"/>
          <w:szCs w:val="18"/>
        </w:rPr>
        <w:t xml:space="preserve"> o </w:t>
      </w:r>
      <w:r w:rsidRPr="00BD0016">
        <w:rPr>
          <w:rFonts w:ascii="Arial" w:hAnsi="Arial" w:cs="Arial"/>
          <w:spacing w:val="10"/>
          <w:sz w:val="18"/>
          <w:szCs w:val="18"/>
        </w:rPr>
        <w:t>średnicy jak</w:t>
      </w:r>
      <w:r>
        <w:rPr>
          <w:rFonts w:ascii="Arial" w:hAnsi="Arial" w:cs="Arial"/>
          <w:spacing w:val="10"/>
          <w:sz w:val="18"/>
          <w:szCs w:val="18"/>
        </w:rPr>
        <w:t xml:space="preserve"> w </w:t>
      </w:r>
      <w:r w:rsidRPr="00BD0016">
        <w:rPr>
          <w:rFonts w:ascii="Arial" w:hAnsi="Arial" w:cs="Arial"/>
          <w:spacing w:val="10"/>
          <w:sz w:val="18"/>
          <w:szCs w:val="18"/>
        </w:rPr>
        <w:t>Dokumentacji Projektowej</w:t>
      </w:r>
      <w:r w:rsidR="0047007F">
        <w:rPr>
          <w:rFonts w:ascii="Arial" w:hAnsi="Arial" w:cs="Arial"/>
          <w:spacing w:val="10"/>
          <w:sz w:val="18"/>
          <w:szCs w:val="18"/>
        </w:rPr>
        <w:t>/ Przedmiarze</w:t>
      </w:r>
      <w:r w:rsidRPr="00BD0016">
        <w:rPr>
          <w:rFonts w:ascii="Arial" w:hAnsi="Arial" w:cs="Arial"/>
          <w:spacing w:val="10"/>
          <w:sz w:val="18"/>
          <w:szCs w:val="18"/>
        </w:rPr>
        <w:t xml:space="preserve">, </w:t>
      </w:r>
    </w:p>
    <w:p w:rsidR="00D84CB1" w:rsidRPr="00BD0016" w:rsidRDefault="00D84CB1" w:rsidP="00D84CB1">
      <w:pPr>
        <w:pStyle w:val="SSTnag3"/>
        <w:spacing w:line="288" w:lineRule="auto"/>
        <w:rPr>
          <w:spacing w:val="10"/>
        </w:rPr>
      </w:pPr>
      <w:r w:rsidRPr="00BD0016">
        <w:rPr>
          <w:spacing w:val="10"/>
        </w:rPr>
        <w:t xml:space="preserve">Określenia podstawowe </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Określenia podane</w:t>
      </w:r>
      <w:r>
        <w:rPr>
          <w:rFonts w:ascii="Arial" w:hAnsi="Arial" w:cs="Arial"/>
          <w:spacing w:val="10"/>
          <w:sz w:val="18"/>
          <w:szCs w:val="18"/>
        </w:rPr>
        <w:t xml:space="preserve"> w </w:t>
      </w:r>
      <w:r w:rsidRPr="00BD0016">
        <w:rPr>
          <w:rFonts w:ascii="Arial" w:hAnsi="Arial" w:cs="Arial"/>
          <w:spacing w:val="10"/>
          <w:sz w:val="18"/>
          <w:szCs w:val="18"/>
        </w:rPr>
        <w:t xml:space="preserve">niniejszej </w:t>
      </w:r>
      <w:proofErr w:type="spellStart"/>
      <w:r w:rsidRPr="00BD0016">
        <w:rPr>
          <w:rFonts w:ascii="Arial" w:hAnsi="Arial" w:cs="Arial"/>
          <w:spacing w:val="10"/>
          <w:sz w:val="18"/>
          <w:szCs w:val="18"/>
        </w:rPr>
        <w:t>S</w:t>
      </w:r>
      <w:r w:rsidR="0047007F">
        <w:rPr>
          <w:rFonts w:ascii="Arial" w:hAnsi="Arial" w:cs="Arial"/>
          <w:spacing w:val="10"/>
          <w:sz w:val="18"/>
          <w:szCs w:val="18"/>
        </w:rPr>
        <w:t>St</w:t>
      </w:r>
      <w:proofErr w:type="spellEnd"/>
      <w:r w:rsidRPr="00BD0016">
        <w:rPr>
          <w:rFonts w:ascii="Arial" w:hAnsi="Arial" w:cs="Arial"/>
          <w:spacing w:val="10"/>
          <w:sz w:val="18"/>
          <w:szCs w:val="18"/>
        </w:rPr>
        <w:t xml:space="preserve"> są zgodne</w:t>
      </w:r>
      <w:r>
        <w:rPr>
          <w:rFonts w:ascii="Arial" w:hAnsi="Arial" w:cs="Arial"/>
          <w:spacing w:val="10"/>
          <w:sz w:val="18"/>
          <w:szCs w:val="18"/>
        </w:rPr>
        <w:t xml:space="preserve"> z </w:t>
      </w:r>
      <w:r w:rsidRPr="00BD0016">
        <w:rPr>
          <w:rFonts w:ascii="Arial" w:hAnsi="Arial" w:cs="Arial"/>
          <w:spacing w:val="10"/>
          <w:sz w:val="18"/>
          <w:szCs w:val="18"/>
        </w:rPr>
        <w:t>obowiązującymi odpowiednimi normami</w:t>
      </w:r>
      <w:r>
        <w:rPr>
          <w:rFonts w:ascii="Arial" w:hAnsi="Arial" w:cs="Arial"/>
          <w:spacing w:val="10"/>
          <w:sz w:val="18"/>
          <w:szCs w:val="18"/>
        </w:rPr>
        <w:t xml:space="preserve"> i </w:t>
      </w:r>
      <w:r w:rsidRPr="00BD0016">
        <w:rPr>
          <w:rFonts w:ascii="Arial" w:hAnsi="Arial" w:cs="Arial"/>
          <w:spacing w:val="10"/>
          <w:sz w:val="18"/>
          <w:szCs w:val="18"/>
        </w:rPr>
        <w:t> </w:t>
      </w:r>
      <w:r w:rsidR="0047007F" w:rsidRPr="0047007F">
        <w:rPr>
          <w:rFonts w:ascii="Arial" w:hAnsi="Arial" w:cs="Arial"/>
          <w:sz w:val="18"/>
          <w:szCs w:val="18"/>
        </w:rPr>
        <w:t>OST D-M-00.</w:t>
      </w:r>
      <w:r w:rsidR="0047007F">
        <w:rPr>
          <w:rFonts w:asciiTheme="minorHAnsi" w:hAnsiTheme="minorHAnsi" w:cstheme="minorHAnsi"/>
          <w:sz w:val="18"/>
          <w:szCs w:val="18"/>
        </w:rPr>
        <w:t xml:space="preserve"> </w:t>
      </w:r>
      <w:r w:rsidRPr="00BD0016">
        <w:rPr>
          <w:rFonts w:ascii="Arial" w:hAnsi="Arial" w:cs="Arial"/>
          <w:spacing w:val="10"/>
          <w:sz w:val="18"/>
          <w:szCs w:val="18"/>
        </w:rPr>
        <w:t>"Wymagania ogólne".</w:t>
      </w:r>
    </w:p>
    <w:p w:rsidR="00D84CB1" w:rsidRPr="00BD0016" w:rsidRDefault="00D84CB1" w:rsidP="00D84CB1">
      <w:pPr>
        <w:pStyle w:val="SSTnag3"/>
        <w:spacing w:line="288" w:lineRule="auto"/>
        <w:rPr>
          <w:spacing w:val="10"/>
        </w:rPr>
      </w:pPr>
      <w:r w:rsidRPr="00BD0016">
        <w:rPr>
          <w:spacing w:val="10"/>
        </w:rPr>
        <w:t xml:space="preserve">Ogólne wymagania dotyczące robót </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Wykonawca robót jest odpowiedzialny za jakość ich wykonania oraz za zgodność</w:t>
      </w:r>
      <w:r>
        <w:rPr>
          <w:rFonts w:ascii="Arial" w:hAnsi="Arial" w:cs="Arial"/>
          <w:spacing w:val="10"/>
          <w:sz w:val="18"/>
          <w:szCs w:val="18"/>
        </w:rPr>
        <w:t xml:space="preserve"> z </w:t>
      </w:r>
      <w:r w:rsidRPr="00BD0016">
        <w:rPr>
          <w:rFonts w:ascii="Arial" w:hAnsi="Arial" w:cs="Arial"/>
          <w:spacing w:val="10"/>
          <w:sz w:val="18"/>
          <w:szCs w:val="18"/>
        </w:rPr>
        <w:t xml:space="preserve">Dokumentacją Projektową, </w:t>
      </w:r>
      <w:r w:rsidR="0047007F" w:rsidRPr="0047007F">
        <w:rPr>
          <w:rFonts w:ascii="Arial" w:hAnsi="Arial" w:cs="Arial"/>
          <w:sz w:val="18"/>
          <w:szCs w:val="18"/>
        </w:rPr>
        <w:t>OST D-M-00</w:t>
      </w:r>
      <w:r>
        <w:rPr>
          <w:rFonts w:ascii="Arial" w:hAnsi="Arial" w:cs="Arial"/>
          <w:spacing w:val="10"/>
          <w:sz w:val="18"/>
          <w:szCs w:val="18"/>
        </w:rPr>
        <w:t xml:space="preserve"> i </w:t>
      </w:r>
      <w:r w:rsidRPr="00BD0016">
        <w:rPr>
          <w:rFonts w:ascii="Arial" w:hAnsi="Arial" w:cs="Arial"/>
          <w:spacing w:val="10"/>
          <w:sz w:val="18"/>
          <w:szCs w:val="18"/>
        </w:rPr>
        <w:t>poleceniami Inżyniera. Ogólne wymagania dotyczące robót podano</w:t>
      </w:r>
      <w:r>
        <w:rPr>
          <w:rFonts w:ascii="Arial" w:hAnsi="Arial" w:cs="Arial"/>
          <w:spacing w:val="10"/>
          <w:sz w:val="18"/>
          <w:szCs w:val="18"/>
        </w:rPr>
        <w:t xml:space="preserve"> w </w:t>
      </w:r>
      <w:r w:rsidR="0047007F" w:rsidRPr="0047007F">
        <w:rPr>
          <w:rFonts w:ascii="Arial" w:hAnsi="Arial" w:cs="Arial"/>
          <w:sz w:val="18"/>
          <w:szCs w:val="18"/>
        </w:rPr>
        <w:t>OST D-M-00</w:t>
      </w:r>
      <w:r w:rsidR="0047007F">
        <w:rPr>
          <w:rFonts w:ascii="Arial" w:hAnsi="Arial" w:cs="Arial"/>
          <w:sz w:val="18"/>
          <w:szCs w:val="18"/>
        </w:rPr>
        <w:t xml:space="preserve"> </w:t>
      </w:r>
      <w:r w:rsidRPr="00BD0016">
        <w:rPr>
          <w:rFonts w:ascii="Arial" w:hAnsi="Arial" w:cs="Arial"/>
          <w:spacing w:val="10"/>
          <w:sz w:val="18"/>
          <w:szCs w:val="18"/>
        </w:rPr>
        <w:t>"Wymagania ogólne".</w:t>
      </w:r>
    </w:p>
    <w:p w:rsidR="00D84CB1" w:rsidRPr="00BD0016" w:rsidRDefault="00D84CB1" w:rsidP="00D84CB1">
      <w:pPr>
        <w:pStyle w:val="SSTnagowek2"/>
        <w:spacing w:line="288" w:lineRule="auto"/>
        <w:rPr>
          <w:rFonts w:ascii="Arial" w:hAnsi="Arial" w:cs="Arial"/>
          <w:spacing w:val="10"/>
          <w:sz w:val="18"/>
          <w:szCs w:val="18"/>
        </w:rPr>
      </w:pPr>
      <w:r w:rsidRPr="00BD0016">
        <w:rPr>
          <w:rFonts w:ascii="Arial" w:hAnsi="Arial" w:cs="Arial"/>
          <w:spacing w:val="10"/>
          <w:sz w:val="18"/>
          <w:szCs w:val="18"/>
        </w:rPr>
        <w:t>Materiały</w:t>
      </w:r>
    </w:p>
    <w:p w:rsidR="00D84CB1" w:rsidRPr="00BD0016" w:rsidRDefault="00D84CB1" w:rsidP="00D84CB1">
      <w:pPr>
        <w:pStyle w:val="SSTnag3"/>
        <w:spacing w:line="288" w:lineRule="auto"/>
        <w:rPr>
          <w:spacing w:val="10"/>
        </w:rPr>
      </w:pPr>
      <w:r w:rsidRPr="00BD0016">
        <w:rPr>
          <w:spacing w:val="10"/>
        </w:rPr>
        <w:t>Ogólne wymagania dotyczące materiałów</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Ogólne wymagania dotyczące materiałów podano</w:t>
      </w:r>
      <w:r>
        <w:rPr>
          <w:rFonts w:ascii="Arial" w:hAnsi="Arial" w:cs="Arial"/>
          <w:spacing w:val="10"/>
          <w:sz w:val="18"/>
          <w:szCs w:val="18"/>
        </w:rPr>
        <w:t xml:space="preserve"> w </w:t>
      </w:r>
      <w:r w:rsidR="0047007F" w:rsidRPr="0047007F">
        <w:rPr>
          <w:rFonts w:ascii="Arial" w:hAnsi="Arial" w:cs="Arial"/>
          <w:sz w:val="18"/>
          <w:szCs w:val="18"/>
        </w:rPr>
        <w:t>OST D-M-00</w:t>
      </w:r>
      <w:r w:rsidR="0047007F">
        <w:rPr>
          <w:rFonts w:ascii="Arial" w:hAnsi="Arial" w:cs="Arial"/>
          <w:sz w:val="18"/>
          <w:szCs w:val="18"/>
        </w:rPr>
        <w:t xml:space="preserve"> </w:t>
      </w:r>
      <w:r w:rsidRPr="00BD0016">
        <w:rPr>
          <w:rFonts w:ascii="Arial" w:hAnsi="Arial" w:cs="Arial"/>
          <w:spacing w:val="10"/>
          <w:sz w:val="18"/>
          <w:szCs w:val="18"/>
        </w:rPr>
        <w:t>"Wymagania ogólne".</w:t>
      </w:r>
    </w:p>
    <w:p w:rsidR="00D84CB1" w:rsidRPr="00BD0016" w:rsidRDefault="00D84CB1" w:rsidP="00D84CB1">
      <w:pPr>
        <w:pStyle w:val="SSTnag3"/>
        <w:spacing w:line="288" w:lineRule="auto"/>
        <w:rPr>
          <w:spacing w:val="10"/>
        </w:rPr>
      </w:pPr>
      <w:r w:rsidRPr="00BD0016">
        <w:rPr>
          <w:spacing w:val="10"/>
        </w:rPr>
        <w:t xml:space="preserve">Pręty do zbrojenia betonu </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Pręty stalowe do zbrojenia betonu winny być zgodne</w:t>
      </w:r>
      <w:r>
        <w:rPr>
          <w:rFonts w:ascii="Arial" w:hAnsi="Arial" w:cs="Arial"/>
          <w:spacing w:val="10"/>
          <w:sz w:val="18"/>
          <w:szCs w:val="18"/>
        </w:rPr>
        <w:t xml:space="preserve"> z </w:t>
      </w:r>
      <w:r w:rsidRPr="00BD0016">
        <w:rPr>
          <w:rFonts w:ascii="Arial" w:hAnsi="Arial" w:cs="Arial"/>
          <w:spacing w:val="10"/>
          <w:sz w:val="18"/>
          <w:szCs w:val="18"/>
        </w:rPr>
        <w:t>wymaganiami PN-EN 10080:2007. Stal zbrojeniowa dostarczana na budowę powinna mieć certyfikat zgodności</w:t>
      </w:r>
      <w:r>
        <w:rPr>
          <w:rFonts w:ascii="Arial" w:hAnsi="Arial" w:cs="Arial"/>
          <w:spacing w:val="10"/>
          <w:sz w:val="18"/>
          <w:szCs w:val="18"/>
        </w:rPr>
        <w:t xml:space="preserve"> z </w:t>
      </w:r>
      <w:r w:rsidRPr="00BD0016">
        <w:rPr>
          <w:rFonts w:ascii="Arial" w:hAnsi="Arial" w:cs="Arial"/>
          <w:spacing w:val="10"/>
          <w:sz w:val="18"/>
          <w:szCs w:val="18"/>
        </w:rPr>
        <w:t xml:space="preserve">ww. normami. </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Do zbrojenia betonu możliwe jest zastosowanie zamiennie gatunków stali (innych niż określono</w:t>
      </w:r>
      <w:r>
        <w:rPr>
          <w:rFonts w:ascii="Arial" w:hAnsi="Arial" w:cs="Arial"/>
          <w:spacing w:val="10"/>
          <w:sz w:val="18"/>
          <w:szCs w:val="18"/>
        </w:rPr>
        <w:t xml:space="preserve"> w </w:t>
      </w:r>
      <w:r w:rsidRPr="00BD0016">
        <w:rPr>
          <w:rFonts w:ascii="Arial" w:hAnsi="Arial" w:cs="Arial"/>
          <w:spacing w:val="10"/>
          <w:sz w:val="18"/>
          <w:szCs w:val="18"/>
        </w:rPr>
        <w:t>Dokumentacji Projektowej) zgodnych</w:t>
      </w:r>
      <w:r>
        <w:rPr>
          <w:rFonts w:ascii="Arial" w:hAnsi="Arial" w:cs="Arial"/>
          <w:spacing w:val="10"/>
          <w:sz w:val="18"/>
          <w:szCs w:val="18"/>
        </w:rPr>
        <w:t xml:space="preserve"> z </w:t>
      </w:r>
      <w:r w:rsidRPr="00BD0016">
        <w:rPr>
          <w:rFonts w:ascii="Arial" w:hAnsi="Arial" w:cs="Arial"/>
          <w:spacing w:val="10"/>
          <w:sz w:val="18"/>
          <w:szCs w:val="18"/>
        </w:rPr>
        <w:t>odpowiednimi normami PN-EN – po zaakceptowaniu przez Projektanta</w:t>
      </w:r>
      <w:r>
        <w:rPr>
          <w:rFonts w:ascii="Arial" w:hAnsi="Arial" w:cs="Arial"/>
          <w:spacing w:val="10"/>
          <w:sz w:val="18"/>
          <w:szCs w:val="18"/>
        </w:rPr>
        <w:t xml:space="preserve"> i </w:t>
      </w:r>
      <w:r w:rsidRPr="00BD0016">
        <w:rPr>
          <w:rFonts w:ascii="Arial" w:hAnsi="Arial" w:cs="Arial"/>
          <w:spacing w:val="10"/>
          <w:sz w:val="18"/>
          <w:szCs w:val="18"/>
        </w:rPr>
        <w:t>uzgodnieniu Inżyniera.</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Dostarczona stal musi być oznaczona znakiem CE (ewentualnie budowlanym B).</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Odbiór stali na podstawie Świadectwa Odbioru atest 3.1 (Badania Hutniczego)</w:t>
      </w:r>
      <w:r>
        <w:rPr>
          <w:rFonts w:ascii="Arial" w:hAnsi="Arial" w:cs="Arial"/>
          <w:spacing w:val="10"/>
          <w:sz w:val="18"/>
          <w:szCs w:val="18"/>
        </w:rPr>
        <w:t xml:space="preserve"> wg </w:t>
      </w:r>
      <w:r w:rsidRPr="00BD0016">
        <w:rPr>
          <w:rFonts w:ascii="Arial" w:hAnsi="Arial" w:cs="Arial"/>
          <w:spacing w:val="10"/>
          <w:sz w:val="18"/>
          <w:szCs w:val="18"/>
        </w:rPr>
        <w:t>PN-EN 10204:2006.</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Nowe gatunki stali mogą być stosowane pod warunkiem dopuszczenia ich przez władze administracyjne na podstawie wyników badań wykonanych przez upoważnioną jednostkę naukowo-badawczą, zgodnie</w:t>
      </w:r>
      <w:r>
        <w:rPr>
          <w:rFonts w:ascii="Arial" w:hAnsi="Arial" w:cs="Arial"/>
          <w:spacing w:val="10"/>
          <w:sz w:val="18"/>
          <w:szCs w:val="18"/>
        </w:rPr>
        <w:t xml:space="preserve"> z </w:t>
      </w:r>
      <w:r w:rsidRPr="00BD0016">
        <w:rPr>
          <w:rFonts w:ascii="Arial" w:hAnsi="Arial" w:cs="Arial"/>
          <w:spacing w:val="10"/>
          <w:sz w:val="18"/>
          <w:szCs w:val="18"/>
        </w:rPr>
        <w:t>wymaganiami odpowiednich norm.</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Zastosowanie stali innych gatunków niż określono</w:t>
      </w:r>
      <w:r>
        <w:rPr>
          <w:rFonts w:ascii="Arial" w:hAnsi="Arial" w:cs="Arial"/>
          <w:spacing w:val="10"/>
          <w:sz w:val="18"/>
          <w:szCs w:val="18"/>
        </w:rPr>
        <w:t xml:space="preserve"> w </w:t>
      </w:r>
      <w:r w:rsidRPr="00BD0016">
        <w:rPr>
          <w:rFonts w:ascii="Arial" w:hAnsi="Arial" w:cs="Arial"/>
          <w:spacing w:val="10"/>
          <w:sz w:val="18"/>
          <w:szCs w:val="18"/>
        </w:rPr>
        <w:t>Dokumentacji Projektowej wymaga zgody Inżyniera oraz Projektanta.</w:t>
      </w:r>
    </w:p>
    <w:p w:rsidR="00D84CB1" w:rsidRPr="00BD0016" w:rsidRDefault="00D84CB1" w:rsidP="00D84CB1">
      <w:pPr>
        <w:pStyle w:val="podpodpunkt"/>
        <w:spacing w:line="288" w:lineRule="auto"/>
        <w:rPr>
          <w:rFonts w:ascii="Arial" w:hAnsi="Arial" w:cs="Arial"/>
          <w:b/>
          <w:i/>
          <w:spacing w:val="10"/>
          <w:sz w:val="18"/>
          <w:szCs w:val="18"/>
        </w:rPr>
      </w:pPr>
      <w:r w:rsidRPr="00BD0016">
        <w:rPr>
          <w:rFonts w:ascii="Arial" w:hAnsi="Arial" w:cs="Arial"/>
          <w:b/>
          <w:i/>
          <w:spacing w:val="10"/>
          <w:sz w:val="18"/>
          <w:szCs w:val="18"/>
        </w:rPr>
        <w:t>Wymagania przy odbiorze – dokumenty kontroli:</w:t>
      </w:r>
    </w:p>
    <w:p w:rsidR="00D84CB1" w:rsidRPr="00BD0016" w:rsidRDefault="00D84CB1" w:rsidP="00D84CB1">
      <w:pPr>
        <w:pStyle w:val="podpodpunkt"/>
        <w:spacing w:line="288" w:lineRule="auto"/>
        <w:rPr>
          <w:rFonts w:ascii="Arial" w:hAnsi="Arial" w:cs="Arial"/>
          <w:b/>
          <w:spacing w:val="10"/>
          <w:sz w:val="18"/>
          <w:szCs w:val="18"/>
        </w:rPr>
      </w:pPr>
      <w:r w:rsidRPr="00BD0016">
        <w:rPr>
          <w:rFonts w:ascii="Arial" w:hAnsi="Arial" w:cs="Arial"/>
          <w:b/>
          <w:spacing w:val="10"/>
          <w:sz w:val="18"/>
          <w:szCs w:val="18"/>
        </w:rPr>
        <w:t>Świadectwo odbioru</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Wytwórca stali winien dołączyć Świadectwo Odbioru atest 3.1 (Badania Hutniczego)</w:t>
      </w:r>
      <w:r>
        <w:rPr>
          <w:rFonts w:ascii="Arial" w:hAnsi="Arial" w:cs="Arial"/>
          <w:spacing w:val="10"/>
          <w:sz w:val="18"/>
          <w:szCs w:val="18"/>
        </w:rPr>
        <w:t xml:space="preserve"> wg </w:t>
      </w:r>
      <w:r w:rsidRPr="00BD0016">
        <w:rPr>
          <w:rFonts w:ascii="Arial" w:hAnsi="Arial" w:cs="Arial"/>
          <w:spacing w:val="10"/>
          <w:sz w:val="18"/>
          <w:szCs w:val="18"/>
        </w:rPr>
        <w:t>PN-EN 10204:2006,</w:t>
      </w:r>
      <w:r>
        <w:rPr>
          <w:rFonts w:ascii="Arial" w:hAnsi="Arial" w:cs="Arial"/>
          <w:spacing w:val="10"/>
          <w:sz w:val="18"/>
          <w:szCs w:val="18"/>
        </w:rPr>
        <w:t xml:space="preserve"> w </w:t>
      </w:r>
      <w:r w:rsidRPr="00BD0016">
        <w:rPr>
          <w:rFonts w:ascii="Arial" w:hAnsi="Arial" w:cs="Arial"/>
          <w:spacing w:val="10"/>
          <w:sz w:val="18"/>
          <w:szCs w:val="18"/>
        </w:rPr>
        <w:t>którym ma być podane:</w:t>
      </w:r>
    </w:p>
    <w:p w:rsidR="00D84CB1" w:rsidRPr="00BD0016" w:rsidRDefault="00D84CB1" w:rsidP="00D84CB1">
      <w:pPr>
        <w:numPr>
          <w:ilvl w:val="0"/>
          <w:numId w:val="3"/>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nazwa wytwórcy,</w:t>
      </w:r>
    </w:p>
    <w:p w:rsidR="00D84CB1" w:rsidRPr="00BD0016" w:rsidRDefault="00D84CB1" w:rsidP="00D84CB1">
      <w:pPr>
        <w:numPr>
          <w:ilvl w:val="0"/>
          <w:numId w:val="3"/>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 xml:space="preserve">nazwę odbiorcy </w:t>
      </w:r>
    </w:p>
    <w:p w:rsidR="00D84CB1" w:rsidRPr="00BD0016" w:rsidRDefault="00D84CB1" w:rsidP="00D84CB1">
      <w:pPr>
        <w:numPr>
          <w:ilvl w:val="0"/>
          <w:numId w:val="3"/>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datę wystawienia świadectwa odbioru,</w:t>
      </w:r>
    </w:p>
    <w:p w:rsidR="00D84CB1" w:rsidRPr="00BD0016" w:rsidRDefault="00D84CB1" w:rsidP="00D84CB1">
      <w:pPr>
        <w:numPr>
          <w:ilvl w:val="0"/>
          <w:numId w:val="3"/>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gatunek stali</w:t>
      </w:r>
      <w:r>
        <w:rPr>
          <w:rFonts w:ascii="Arial" w:hAnsi="Arial" w:cs="Arial"/>
          <w:spacing w:val="10"/>
          <w:sz w:val="18"/>
          <w:szCs w:val="18"/>
        </w:rPr>
        <w:t xml:space="preserve"> wg </w:t>
      </w:r>
      <w:r w:rsidRPr="00BD0016">
        <w:rPr>
          <w:rFonts w:ascii="Arial" w:hAnsi="Arial" w:cs="Arial"/>
          <w:spacing w:val="10"/>
          <w:sz w:val="18"/>
          <w:szCs w:val="18"/>
        </w:rPr>
        <w:t>odpowiedniej normy lub aprobaty technicznej,</w:t>
      </w:r>
    </w:p>
    <w:p w:rsidR="00D84CB1" w:rsidRPr="00BD0016" w:rsidRDefault="00D84CB1" w:rsidP="00D84CB1">
      <w:pPr>
        <w:numPr>
          <w:ilvl w:val="0"/>
          <w:numId w:val="3"/>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numer wytopu lub numer partii,</w:t>
      </w:r>
    </w:p>
    <w:p w:rsidR="00D84CB1" w:rsidRPr="00BD0016" w:rsidRDefault="00D84CB1" w:rsidP="00D84CB1">
      <w:pPr>
        <w:numPr>
          <w:ilvl w:val="0"/>
          <w:numId w:val="3"/>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wszystkie wyniki przeprowadzonych badań oraz skład chemiczny</w:t>
      </w:r>
      <w:r>
        <w:rPr>
          <w:rFonts w:ascii="Arial" w:hAnsi="Arial" w:cs="Arial"/>
          <w:spacing w:val="10"/>
          <w:sz w:val="18"/>
          <w:szCs w:val="18"/>
        </w:rPr>
        <w:t xml:space="preserve"> wg </w:t>
      </w:r>
      <w:r w:rsidRPr="00BD0016">
        <w:rPr>
          <w:rFonts w:ascii="Arial" w:hAnsi="Arial" w:cs="Arial"/>
          <w:spacing w:val="10"/>
          <w:sz w:val="18"/>
          <w:szCs w:val="18"/>
        </w:rPr>
        <w:t>analizy wytopowej,</w:t>
      </w:r>
    </w:p>
    <w:p w:rsidR="00D84CB1" w:rsidRPr="00BD0016" w:rsidRDefault="00D84CB1" w:rsidP="00D84CB1">
      <w:pPr>
        <w:numPr>
          <w:ilvl w:val="0"/>
          <w:numId w:val="3"/>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masa partii,</w:t>
      </w:r>
    </w:p>
    <w:p w:rsidR="00D84CB1" w:rsidRPr="00BD0016" w:rsidRDefault="00D84CB1" w:rsidP="00D84CB1">
      <w:pPr>
        <w:numPr>
          <w:ilvl w:val="0"/>
          <w:numId w:val="3"/>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rodzaj obróbki cieplnej.</w:t>
      </w:r>
    </w:p>
    <w:p w:rsidR="00D84CB1" w:rsidRPr="00BD0016" w:rsidRDefault="00D84CB1" w:rsidP="00D84CB1">
      <w:pPr>
        <w:pStyle w:val="podpodpunkt"/>
        <w:spacing w:before="120" w:line="288" w:lineRule="auto"/>
        <w:rPr>
          <w:rFonts w:ascii="Arial" w:hAnsi="Arial" w:cs="Arial"/>
          <w:b/>
          <w:spacing w:val="10"/>
          <w:sz w:val="18"/>
          <w:szCs w:val="18"/>
        </w:rPr>
      </w:pPr>
      <w:r w:rsidRPr="00BD0016">
        <w:rPr>
          <w:rFonts w:ascii="Arial" w:hAnsi="Arial" w:cs="Arial"/>
          <w:b/>
          <w:spacing w:val="10"/>
          <w:sz w:val="18"/>
          <w:szCs w:val="18"/>
        </w:rPr>
        <w:lastRenderedPageBreak/>
        <w:t>Cechowanie</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Na przywieszkach metalowych przymocowanych dla każdej wiązki prętów lub kręgu prętów (po dwie dla każdej wiązki) muszą znajdować się następujące informacje:</w:t>
      </w:r>
    </w:p>
    <w:p w:rsidR="00D84CB1" w:rsidRPr="00BD0016" w:rsidRDefault="00D84CB1" w:rsidP="00D84CB1">
      <w:pPr>
        <w:numPr>
          <w:ilvl w:val="0"/>
          <w:numId w:val="3"/>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 xml:space="preserve">znak wytwórcy, </w:t>
      </w:r>
    </w:p>
    <w:p w:rsidR="00D84CB1" w:rsidRPr="00BD0016" w:rsidRDefault="00D84CB1" w:rsidP="00D84CB1">
      <w:pPr>
        <w:numPr>
          <w:ilvl w:val="0"/>
          <w:numId w:val="3"/>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nazwę</w:t>
      </w:r>
      <w:r>
        <w:rPr>
          <w:rFonts w:ascii="Arial" w:hAnsi="Arial" w:cs="Arial"/>
          <w:spacing w:val="10"/>
          <w:sz w:val="18"/>
          <w:szCs w:val="18"/>
        </w:rPr>
        <w:t xml:space="preserve"> i </w:t>
      </w:r>
      <w:r w:rsidRPr="00BD0016">
        <w:rPr>
          <w:rFonts w:ascii="Arial" w:hAnsi="Arial" w:cs="Arial"/>
          <w:spacing w:val="10"/>
          <w:sz w:val="18"/>
          <w:szCs w:val="18"/>
        </w:rPr>
        <w:t>adres producenta oraz zakładu produkcyjnego,</w:t>
      </w:r>
    </w:p>
    <w:p w:rsidR="00D84CB1" w:rsidRPr="00BD0016" w:rsidRDefault="00D84CB1" w:rsidP="00D84CB1">
      <w:pPr>
        <w:numPr>
          <w:ilvl w:val="0"/>
          <w:numId w:val="3"/>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identyfikację wyrobu (nazwę, nazwę handlową, gatunek, średnicę nominalną masę wiązki lub kręgu, numer wytopu),</w:t>
      </w:r>
    </w:p>
    <w:p w:rsidR="00D84CB1" w:rsidRPr="00BD0016" w:rsidRDefault="00D84CB1" w:rsidP="00D84CB1">
      <w:pPr>
        <w:numPr>
          <w:ilvl w:val="0"/>
          <w:numId w:val="3"/>
        </w:numPr>
        <w:overflowPunct w:val="0"/>
        <w:autoSpaceDE w:val="0"/>
        <w:autoSpaceDN w:val="0"/>
        <w:adjustRightInd w:val="0"/>
        <w:spacing w:line="288" w:lineRule="auto"/>
        <w:textAlignment w:val="baseline"/>
        <w:rPr>
          <w:rFonts w:ascii="Arial" w:hAnsi="Arial" w:cs="Arial"/>
          <w:spacing w:val="10"/>
          <w:sz w:val="18"/>
          <w:szCs w:val="18"/>
        </w:rPr>
      </w:pPr>
      <w:r w:rsidRPr="00BD0016">
        <w:rPr>
          <w:rFonts w:ascii="Arial" w:hAnsi="Arial" w:cs="Arial"/>
          <w:spacing w:val="10"/>
          <w:sz w:val="18"/>
          <w:szCs w:val="18"/>
        </w:rPr>
        <w:t>numer oraz rok wydania odpowiedniej normy lub aprobaty technicznej,</w:t>
      </w:r>
    </w:p>
    <w:p w:rsidR="00D84CB1" w:rsidRPr="00BD0016" w:rsidRDefault="00D84CB1" w:rsidP="00D84CB1">
      <w:pPr>
        <w:numPr>
          <w:ilvl w:val="0"/>
          <w:numId w:val="3"/>
        </w:numPr>
        <w:overflowPunct w:val="0"/>
        <w:autoSpaceDE w:val="0"/>
        <w:autoSpaceDN w:val="0"/>
        <w:adjustRightInd w:val="0"/>
        <w:spacing w:line="288" w:lineRule="auto"/>
        <w:textAlignment w:val="baseline"/>
        <w:rPr>
          <w:rFonts w:ascii="Arial" w:hAnsi="Arial" w:cs="Arial"/>
          <w:spacing w:val="10"/>
          <w:sz w:val="18"/>
          <w:szCs w:val="18"/>
        </w:rPr>
      </w:pPr>
      <w:r w:rsidRPr="00BD0016">
        <w:rPr>
          <w:rFonts w:ascii="Arial" w:hAnsi="Arial" w:cs="Arial"/>
          <w:spacing w:val="10"/>
          <w:sz w:val="18"/>
          <w:szCs w:val="18"/>
        </w:rPr>
        <w:t>numer</w:t>
      </w:r>
      <w:r>
        <w:rPr>
          <w:rFonts w:ascii="Arial" w:hAnsi="Arial" w:cs="Arial"/>
          <w:spacing w:val="10"/>
          <w:sz w:val="18"/>
          <w:szCs w:val="18"/>
        </w:rPr>
        <w:t xml:space="preserve"> i </w:t>
      </w:r>
      <w:r w:rsidRPr="00BD0016">
        <w:rPr>
          <w:rFonts w:ascii="Arial" w:hAnsi="Arial" w:cs="Arial"/>
          <w:spacing w:val="10"/>
          <w:sz w:val="18"/>
          <w:szCs w:val="18"/>
        </w:rPr>
        <w:t>datę wystawienia certyfikatu zgodności,</w:t>
      </w:r>
    </w:p>
    <w:p w:rsidR="00D84CB1" w:rsidRPr="00BD0016" w:rsidRDefault="00D84CB1" w:rsidP="00D84CB1">
      <w:pPr>
        <w:numPr>
          <w:ilvl w:val="0"/>
          <w:numId w:val="3"/>
        </w:numPr>
        <w:overflowPunct w:val="0"/>
        <w:autoSpaceDE w:val="0"/>
        <w:autoSpaceDN w:val="0"/>
        <w:adjustRightInd w:val="0"/>
        <w:spacing w:line="288" w:lineRule="auto"/>
        <w:textAlignment w:val="baseline"/>
        <w:rPr>
          <w:rFonts w:ascii="Arial" w:hAnsi="Arial" w:cs="Arial"/>
          <w:spacing w:val="10"/>
          <w:sz w:val="18"/>
          <w:szCs w:val="18"/>
        </w:rPr>
      </w:pPr>
      <w:r w:rsidRPr="00BD0016">
        <w:rPr>
          <w:rFonts w:ascii="Arial" w:hAnsi="Arial" w:cs="Arial"/>
          <w:spacing w:val="10"/>
          <w:sz w:val="18"/>
          <w:szCs w:val="18"/>
        </w:rPr>
        <w:t>numer</w:t>
      </w:r>
      <w:r>
        <w:rPr>
          <w:rFonts w:ascii="Arial" w:hAnsi="Arial" w:cs="Arial"/>
          <w:spacing w:val="10"/>
          <w:sz w:val="18"/>
          <w:szCs w:val="18"/>
        </w:rPr>
        <w:t xml:space="preserve"> i </w:t>
      </w:r>
      <w:r w:rsidRPr="00BD0016">
        <w:rPr>
          <w:rFonts w:ascii="Arial" w:hAnsi="Arial" w:cs="Arial"/>
          <w:spacing w:val="10"/>
          <w:sz w:val="18"/>
          <w:szCs w:val="18"/>
        </w:rPr>
        <w:t xml:space="preserve">datę wystawienia krajowej deklaracji zgodności, </w:t>
      </w:r>
    </w:p>
    <w:p w:rsidR="00D84CB1" w:rsidRPr="00BD0016" w:rsidRDefault="00D84CB1" w:rsidP="00D84CB1">
      <w:pPr>
        <w:numPr>
          <w:ilvl w:val="0"/>
          <w:numId w:val="3"/>
        </w:numPr>
        <w:overflowPunct w:val="0"/>
        <w:autoSpaceDE w:val="0"/>
        <w:autoSpaceDN w:val="0"/>
        <w:adjustRightInd w:val="0"/>
        <w:spacing w:line="288" w:lineRule="auto"/>
        <w:textAlignment w:val="baseline"/>
        <w:rPr>
          <w:rFonts w:ascii="Arial" w:hAnsi="Arial" w:cs="Arial"/>
          <w:spacing w:val="10"/>
          <w:sz w:val="18"/>
          <w:szCs w:val="18"/>
        </w:rPr>
      </w:pPr>
      <w:r w:rsidRPr="00BD0016">
        <w:rPr>
          <w:rFonts w:ascii="Arial" w:hAnsi="Arial" w:cs="Arial"/>
          <w:spacing w:val="10"/>
          <w:sz w:val="18"/>
          <w:szCs w:val="18"/>
        </w:rPr>
        <w:t>znak budowlany B (nie dotyczy zbrojenia prefabrykowanego</w:t>
      </w:r>
      <w:r>
        <w:rPr>
          <w:rFonts w:ascii="Arial" w:hAnsi="Arial" w:cs="Arial"/>
          <w:spacing w:val="10"/>
          <w:sz w:val="18"/>
          <w:szCs w:val="18"/>
        </w:rPr>
        <w:t xml:space="preserve"> w </w:t>
      </w:r>
      <w:r w:rsidRPr="00BD0016">
        <w:rPr>
          <w:rFonts w:ascii="Arial" w:hAnsi="Arial" w:cs="Arial"/>
          <w:spacing w:val="10"/>
          <w:sz w:val="18"/>
          <w:szCs w:val="18"/>
        </w:rPr>
        <w:t>zbrojarni),</w:t>
      </w:r>
    </w:p>
    <w:p w:rsidR="00D84CB1" w:rsidRPr="00BD0016" w:rsidRDefault="00D84CB1" w:rsidP="00D84CB1">
      <w:pPr>
        <w:numPr>
          <w:ilvl w:val="0"/>
          <w:numId w:val="3"/>
        </w:numPr>
        <w:overflowPunct w:val="0"/>
        <w:autoSpaceDE w:val="0"/>
        <w:autoSpaceDN w:val="0"/>
        <w:adjustRightInd w:val="0"/>
        <w:spacing w:line="288" w:lineRule="auto"/>
        <w:textAlignment w:val="baseline"/>
        <w:rPr>
          <w:rFonts w:ascii="Arial" w:hAnsi="Arial" w:cs="Arial"/>
          <w:spacing w:val="10"/>
          <w:sz w:val="18"/>
          <w:szCs w:val="18"/>
        </w:rPr>
      </w:pPr>
      <w:r w:rsidRPr="00BD0016">
        <w:rPr>
          <w:rFonts w:ascii="Arial" w:hAnsi="Arial" w:cs="Arial"/>
          <w:spacing w:val="10"/>
          <w:sz w:val="18"/>
          <w:szCs w:val="18"/>
        </w:rPr>
        <w:t>długość teoretyczną lub długości początkową</w:t>
      </w:r>
      <w:r>
        <w:rPr>
          <w:rFonts w:ascii="Arial" w:hAnsi="Arial" w:cs="Arial"/>
          <w:spacing w:val="10"/>
          <w:sz w:val="18"/>
          <w:szCs w:val="18"/>
        </w:rPr>
        <w:t xml:space="preserve"> i </w:t>
      </w:r>
      <w:r w:rsidRPr="00BD0016">
        <w:rPr>
          <w:rFonts w:ascii="Arial" w:hAnsi="Arial" w:cs="Arial"/>
          <w:spacing w:val="10"/>
          <w:sz w:val="18"/>
          <w:szCs w:val="18"/>
        </w:rPr>
        <w:t>końcową dla pozycji stopniowanych pakowanych wspólnie</w:t>
      </w:r>
      <w:r>
        <w:rPr>
          <w:rFonts w:ascii="Arial" w:hAnsi="Arial" w:cs="Arial"/>
          <w:spacing w:val="10"/>
          <w:sz w:val="18"/>
          <w:szCs w:val="18"/>
        </w:rPr>
        <w:t xml:space="preserve"> w </w:t>
      </w:r>
      <w:r w:rsidRPr="00BD0016">
        <w:rPr>
          <w:rFonts w:ascii="Arial" w:hAnsi="Arial" w:cs="Arial"/>
          <w:spacing w:val="10"/>
          <w:sz w:val="18"/>
          <w:szCs w:val="18"/>
        </w:rPr>
        <w:t>wiązkę,</w:t>
      </w:r>
    </w:p>
    <w:p w:rsidR="00D84CB1" w:rsidRPr="00BD0016" w:rsidRDefault="00D84CB1" w:rsidP="00D84CB1">
      <w:pPr>
        <w:numPr>
          <w:ilvl w:val="0"/>
          <w:numId w:val="3"/>
        </w:numPr>
        <w:overflowPunct w:val="0"/>
        <w:autoSpaceDE w:val="0"/>
        <w:autoSpaceDN w:val="0"/>
        <w:adjustRightInd w:val="0"/>
        <w:spacing w:line="288" w:lineRule="auto"/>
        <w:textAlignment w:val="baseline"/>
        <w:rPr>
          <w:rFonts w:ascii="Arial" w:hAnsi="Arial" w:cs="Arial"/>
          <w:spacing w:val="10"/>
          <w:sz w:val="18"/>
          <w:szCs w:val="18"/>
        </w:rPr>
      </w:pPr>
      <w:r w:rsidRPr="00BD0016">
        <w:rPr>
          <w:rFonts w:ascii="Arial" w:hAnsi="Arial" w:cs="Arial"/>
          <w:spacing w:val="10"/>
          <w:sz w:val="18"/>
          <w:szCs w:val="18"/>
        </w:rPr>
        <w:t xml:space="preserve">numer </w:t>
      </w:r>
      <w:proofErr w:type="spellStart"/>
      <w:r w:rsidRPr="00BD0016">
        <w:rPr>
          <w:rFonts w:ascii="Arial" w:hAnsi="Arial" w:cs="Arial"/>
          <w:spacing w:val="10"/>
          <w:sz w:val="18"/>
          <w:szCs w:val="18"/>
        </w:rPr>
        <w:t>stallisty</w:t>
      </w:r>
      <w:proofErr w:type="spellEnd"/>
      <w:r w:rsidRPr="00BD0016">
        <w:rPr>
          <w:rFonts w:ascii="Arial" w:hAnsi="Arial" w:cs="Arial"/>
          <w:spacing w:val="10"/>
          <w:sz w:val="18"/>
          <w:szCs w:val="18"/>
        </w:rPr>
        <w:t xml:space="preserve"> zawierającej pozycję</w:t>
      </w:r>
      <w:r>
        <w:rPr>
          <w:rFonts w:ascii="Arial" w:hAnsi="Arial" w:cs="Arial"/>
          <w:spacing w:val="10"/>
          <w:sz w:val="18"/>
          <w:szCs w:val="18"/>
        </w:rPr>
        <w:t xml:space="preserve"> w </w:t>
      </w:r>
      <w:r w:rsidRPr="00BD0016">
        <w:rPr>
          <w:rFonts w:ascii="Arial" w:hAnsi="Arial" w:cs="Arial"/>
          <w:spacing w:val="10"/>
          <w:sz w:val="18"/>
          <w:szCs w:val="18"/>
        </w:rPr>
        <w:t>przypadku zbrojenia prefabrykowanego</w:t>
      </w:r>
      <w:r>
        <w:rPr>
          <w:rFonts w:ascii="Arial" w:hAnsi="Arial" w:cs="Arial"/>
          <w:spacing w:val="10"/>
          <w:sz w:val="18"/>
          <w:szCs w:val="18"/>
        </w:rPr>
        <w:t xml:space="preserve"> w </w:t>
      </w:r>
      <w:r w:rsidRPr="00BD0016">
        <w:rPr>
          <w:rFonts w:ascii="Arial" w:hAnsi="Arial" w:cs="Arial"/>
          <w:spacing w:val="10"/>
          <w:sz w:val="18"/>
          <w:szCs w:val="18"/>
        </w:rPr>
        <w:t>zbrojarni,</w:t>
      </w:r>
    </w:p>
    <w:p w:rsidR="00D84CB1" w:rsidRPr="00BD0016" w:rsidRDefault="00D84CB1" w:rsidP="00D84CB1">
      <w:pPr>
        <w:numPr>
          <w:ilvl w:val="0"/>
          <w:numId w:val="3"/>
        </w:numPr>
        <w:overflowPunct w:val="0"/>
        <w:autoSpaceDE w:val="0"/>
        <w:autoSpaceDN w:val="0"/>
        <w:adjustRightInd w:val="0"/>
        <w:spacing w:line="288" w:lineRule="auto"/>
        <w:textAlignment w:val="baseline"/>
        <w:rPr>
          <w:rFonts w:ascii="Arial" w:hAnsi="Arial" w:cs="Arial"/>
          <w:spacing w:val="10"/>
          <w:sz w:val="18"/>
          <w:szCs w:val="18"/>
        </w:rPr>
      </w:pPr>
      <w:r w:rsidRPr="00BD0016">
        <w:rPr>
          <w:rFonts w:ascii="Arial" w:hAnsi="Arial" w:cs="Arial"/>
          <w:spacing w:val="10"/>
          <w:sz w:val="18"/>
          <w:szCs w:val="18"/>
        </w:rPr>
        <w:t>schemat kształtu</w:t>
      </w:r>
      <w:r>
        <w:rPr>
          <w:rFonts w:ascii="Arial" w:hAnsi="Arial" w:cs="Arial"/>
          <w:spacing w:val="10"/>
          <w:sz w:val="18"/>
          <w:szCs w:val="18"/>
        </w:rPr>
        <w:t xml:space="preserve"> z </w:t>
      </w:r>
      <w:r w:rsidRPr="00BD0016">
        <w:rPr>
          <w:rFonts w:ascii="Arial" w:hAnsi="Arial" w:cs="Arial"/>
          <w:spacing w:val="10"/>
          <w:sz w:val="18"/>
          <w:szCs w:val="18"/>
        </w:rPr>
        <w:t>wymiarami dla pozycji giętych</w:t>
      </w:r>
      <w:r>
        <w:rPr>
          <w:rFonts w:ascii="Arial" w:hAnsi="Arial" w:cs="Arial"/>
          <w:spacing w:val="10"/>
          <w:sz w:val="18"/>
          <w:szCs w:val="18"/>
        </w:rPr>
        <w:t xml:space="preserve"> w </w:t>
      </w:r>
      <w:r w:rsidRPr="00BD0016">
        <w:rPr>
          <w:rFonts w:ascii="Arial" w:hAnsi="Arial" w:cs="Arial"/>
          <w:spacing w:val="10"/>
          <w:sz w:val="18"/>
          <w:szCs w:val="18"/>
        </w:rPr>
        <w:t>przypadku zbrojenia prefabrykowanego</w:t>
      </w:r>
      <w:r>
        <w:rPr>
          <w:rFonts w:ascii="Arial" w:hAnsi="Arial" w:cs="Arial"/>
          <w:spacing w:val="10"/>
          <w:sz w:val="18"/>
          <w:szCs w:val="18"/>
        </w:rPr>
        <w:t xml:space="preserve"> w </w:t>
      </w:r>
      <w:r w:rsidRPr="00BD0016">
        <w:rPr>
          <w:rFonts w:ascii="Arial" w:hAnsi="Arial" w:cs="Arial"/>
          <w:spacing w:val="10"/>
          <w:sz w:val="18"/>
          <w:szCs w:val="18"/>
        </w:rPr>
        <w:t>zbrojarni.</w:t>
      </w:r>
    </w:p>
    <w:p w:rsidR="00D84CB1" w:rsidRPr="00BD0016" w:rsidRDefault="00D84CB1" w:rsidP="00D84CB1">
      <w:pPr>
        <w:numPr>
          <w:ilvl w:val="0"/>
          <w:numId w:val="3"/>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znak obróbki cieplnej,</w:t>
      </w:r>
    </w:p>
    <w:p w:rsidR="00D84CB1" w:rsidRPr="00BD0016" w:rsidRDefault="00D84CB1" w:rsidP="00D84CB1">
      <w:pPr>
        <w:pStyle w:val="Tekstpodstawowywcity9p9"/>
        <w:spacing w:line="288" w:lineRule="auto"/>
        <w:rPr>
          <w:rFonts w:ascii="Arial" w:hAnsi="Arial" w:cs="Arial"/>
          <w:spacing w:val="10"/>
          <w:sz w:val="18"/>
          <w:szCs w:val="18"/>
        </w:rPr>
      </w:pPr>
      <w:r w:rsidRPr="00BD0016">
        <w:rPr>
          <w:rFonts w:ascii="Arial" w:hAnsi="Arial" w:cs="Arial"/>
          <w:spacing w:val="10"/>
          <w:sz w:val="18"/>
          <w:szCs w:val="18"/>
        </w:rPr>
        <w:t>Każda wiązka</w:t>
      </w:r>
      <w:r>
        <w:rPr>
          <w:rFonts w:ascii="Arial" w:hAnsi="Arial" w:cs="Arial"/>
          <w:spacing w:val="10"/>
          <w:sz w:val="18"/>
          <w:szCs w:val="18"/>
        </w:rPr>
        <w:t xml:space="preserve"> i </w:t>
      </w:r>
      <w:r w:rsidRPr="00BD0016">
        <w:rPr>
          <w:rFonts w:ascii="Arial" w:hAnsi="Arial" w:cs="Arial"/>
          <w:spacing w:val="10"/>
          <w:sz w:val="18"/>
          <w:szCs w:val="18"/>
        </w:rPr>
        <w:t>krąg prętów powinny mieć oznakowanie farbą olejną.</w:t>
      </w:r>
    </w:p>
    <w:p w:rsidR="00D84CB1" w:rsidRPr="00BD0016" w:rsidRDefault="00D84CB1" w:rsidP="00D84CB1">
      <w:pPr>
        <w:spacing w:line="288" w:lineRule="auto"/>
        <w:rPr>
          <w:rFonts w:ascii="Arial" w:hAnsi="Arial" w:cs="Arial"/>
          <w:spacing w:val="10"/>
          <w:sz w:val="18"/>
          <w:szCs w:val="18"/>
        </w:rPr>
      </w:pPr>
      <w:r w:rsidRPr="00BD0016">
        <w:rPr>
          <w:rFonts w:ascii="Arial" w:hAnsi="Arial" w:cs="Arial"/>
          <w:spacing w:val="10"/>
          <w:sz w:val="18"/>
          <w:szCs w:val="18"/>
        </w:rPr>
        <w:t>W oznaczeniu należy podać:</w:t>
      </w:r>
    </w:p>
    <w:p w:rsidR="00D84CB1" w:rsidRPr="00BD0016" w:rsidRDefault="00D84CB1" w:rsidP="00D84CB1">
      <w:pPr>
        <w:numPr>
          <w:ilvl w:val="0"/>
          <w:numId w:val="10"/>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Style w:val="minus"/>
          <w:rFonts w:ascii="Arial" w:hAnsi="Arial" w:cs="Arial"/>
          <w:spacing w:val="10"/>
          <w:sz w:val="18"/>
          <w:szCs w:val="18"/>
        </w:rPr>
      </w:pPr>
      <w:r w:rsidRPr="00BD0016">
        <w:rPr>
          <w:rStyle w:val="minus"/>
          <w:rFonts w:ascii="Arial" w:hAnsi="Arial" w:cs="Arial"/>
          <w:spacing w:val="10"/>
          <w:sz w:val="18"/>
          <w:szCs w:val="18"/>
        </w:rPr>
        <w:t>nazwę wyrobu,</w:t>
      </w:r>
    </w:p>
    <w:p w:rsidR="00D84CB1" w:rsidRPr="00BD0016" w:rsidRDefault="00D84CB1" w:rsidP="00D84CB1">
      <w:pPr>
        <w:numPr>
          <w:ilvl w:val="0"/>
          <w:numId w:val="10"/>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Style w:val="minus"/>
          <w:rFonts w:ascii="Arial" w:hAnsi="Arial" w:cs="Arial"/>
          <w:spacing w:val="10"/>
          <w:sz w:val="18"/>
          <w:szCs w:val="18"/>
        </w:rPr>
      </w:pPr>
      <w:r w:rsidRPr="00BD0016">
        <w:rPr>
          <w:rStyle w:val="minus"/>
          <w:rFonts w:ascii="Arial" w:hAnsi="Arial" w:cs="Arial"/>
          <w:spacing w:val="10"/>
          <w:sz w:val="18"/>
          <w:szCs w:val="18"/>
        </w:rPr>
        <w:t>średnica nominalna,</w:t>
      </w:r>
    </w:p>
    <w:p w:rsidR="00D84CB1" w:rsidRPr="00BD0016" w:rsidRDefault="00D84CB1" w:rsidP="00D84CB1">
      <w:pPr>
        <w:numPr>
          <w:ilvl w:val="0"/>
          <w:numId w:val="10"/>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Style w:val="minus"/>
          <w:rFonts w:ascii="Arial" w:hAnsi="Arial" w:cs="Arial"/>
          <w:spacing w:val="10"/>
          <w:sz w:val="18"/>
          <w:szCs w:val="18"/>
        </w:rPr>
      </w:pPr>
      <w:r w:rsidRPr="00BD0016">
        <w:rPr>
          <w:rStyle w:val="minus"/>
          <w:rFonts w:ascii="Arial" w:hAnsi="Arial" w:cs="Arial"/>
          <w:spacing w:val="10"/>
          <w:sz w:val="18"/>
          <w:szCs w:val="18"/>
        </w:rPr>
        <w:t>długość prętów,</w:t>
      </w:r>
    </w:p>
    <w:p w:rsidR="00D84CB1" w:rsidRPr="00BD0016" w:rsidRDefault="00D84CB1" w:rsidP="00D84CB1">
      <w:pPr>
        <w:numPr>
          <w:ilvl w:val="0"/>
          <w:numId w:val="10"/>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Style w:val="minus"/>
          <w:rFonts w:ascii="Arial" w:hAnsi="Arial" w:cs="Arial"/>
          <w:spacing w:val="10"/>
          <w:sz w:val="18"/>
          <w:szCs w:val="18"/>
        </w:rPr>
      </w:pPr>
      <w:r w:rsidRPr="00BD0016">
        <w:rPr>
          <w:rStyle w:val="minus"/>
          <w:rFonts w:ascii="Arial" w:hAnsi="Arial" w:cs="Arial"/>
          <w:spacing w:val="10"/>
          <w:sz w:val="18"/>
          <w:szCs w:val="18"/>
        </w:rPr>
        <w:t>znak stali,</w:t>
      </w:r>
    </w:p>
    <w:p w:rsidR="00D84CB1" w:rsidRPr="00BD0016" w:rsidRDefault="00D84CB1" w:rsidP="00D84CB1">
      <w:pPr>
        <w:numPr>
          <w:ilvl w:val="0"/>
          <w:numId w:val="10"/>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Style w:val="minus"/>
          <w:rFonts w:ascii="Arial" w:hAnsi="Arial" w:cs="Arial"/>
          <w:spacing w:val="10"/>
          <w:sz w:val="18"/>
          <w:szCs w:val="18"/>
        </w:rPr>
      </w:pPr>
      <w:r w:rsidRPr="00BD0016">
        <w:rPr>
          <w:rStyle w:val="minus"/>
          <w:rFonts w:ascii="Arial" w:hAnsi="Arial" w:cs="Arial"/>
          <w:spacing w:val="10"/>
          <w:sz w:val="18"/>
          <w:szCs w:val="18"/>
        </w:rPr>
        <w:t>znak obróbki cieplnej,</w:t>
      </w:r>
    </w:p>
    <w:p w:rsidR="00D84CB1" w:rsidRPr="00BD0016" w:rsidRDefault="00D84CB1" w:rsidP="00D84CB1">
      <w:pPr>
        <w:numPr>
          <w:ilvl w:val="0"/>
          <w:numId w:val="10"/>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Style w:val="minus"/>
          <w:rFonts w:ascii="Arial" w:hAnsi="Arial" w:cs="Arial"/>
          <w:spacing w:val="10"/>
          <w:sz w:val="18"/>
          <w:szCs w:val="18"/>
        </w:rPr>
      </w:pPr>
      <w:r w:rsidRPr="00BD0016">
        <w:rPr>
          <w:rStyle w:val="minus"/>
          <w:rFonts w:ascii="Arial" w:hAnsi="Arial" w:cs="Arial"/>
          <w:spacing w:val="10"/>
          <w:sz w:val="18"/>
          <w:szCs w:val="18"/>
        </w:rPr>
        <w:t>numer normy</w:t>
      </w:r>
      <w:r>
        <w:rPr>
          <w:rStyle w:val="minus"/>
          <w:rFonts w:ascii="Arial" w:hAnsi="Arial" w:cs="Arial"/>
          <w:spacing w:val="10"/>
          <w:sz w:val="18"/>
          <w:szCs w:val="18"/>
        </w:rPr>
        <w:t xml:space="preserve"> wg </w:t>
      </w:r>
      <w:r w:rsidRPr="00BD0016">
        <w:rPr>
          <w:rStyle w:val="minus"/>
          <w:rFonts w:ascii="Arial" w:hAnsi="Arial" w:cs="Arial"/>
          <w:spacing w:val="10"/>
          <w:sz w:val="18"/>
          <w:szCs w:val="18"/>
        </w:rPr>
        <w:t>której zostały wyprodukowane</w:t>
      </w:r>
    </w:p>
    <w:p w:rsidR="00D84CB1" w:rsidRPr="00BD0016" w:rsidRDefault="00D84CB1" w:rsidP="00D84CB1">
      <w:pPr>
        <w:pStyle w:val="podpodpunkt"/>
        <w:spacing w:before="120" w:line="288" w:lineRule="auto"/>
        <w:rPr>
          <w:rFonts w:ascii="Arial" w:hAnsi="Arial" w:cs="Arial"/>
          <w:b/>
          <w:spacing w:val="10"/>
          <w:sz w:val="18"/>
          <w:szCs w:val="18"/>
        </w:rPr>
      </w:pPr>
      <w:r w:rsidRPr="00BD0016">
        <w:rPr>
          <w:rFonts w:ascii="Arial" w:hAnsi="Arial" w:cs="Arial"/>
          <w:b/>
          <w:spacing w:val="10"/>
          <w:sz w:val="18"/>
          <w:szCs w:val="18"/>
        </w:rPr>
        <w:t>Dokumenty przy dostawie zbrojenia prefabrykowanego</w:t>
      </w:r>
      <w:r>
        <w:rPr>
          <w:rFonts w:ascii="Arial" w:hAnsi="Arial" w:cs="Arial"/>
          <w:b/>
          <w:spacing w:val="10"/>
          <w:sz w:val="18"/>
          <w:szCs w:val="18"/>
        </w:rPr>
        <w:t xml:space="preserve"> w </w:t>
      </w:r>
      <w:r w:rsidRPr="00BD0016">
        <w:rPr>
          <w:rFonts w:ascii="Arial" w:hAnsi="Arial" w:cs="Arial"/>
          <w:b/>
          <w:spacing w:val="10"/>
          <w:sz w:val="18"/>
          <w:szCs w:val="18"/>
        </w:rPr>
        <w:t>zbrojarni</w:t>
      </w:r>
    </w:p>
    <w:p w:rsidR="00D84CB1" w:rsidRPr="00BD0016" w:rsidRDefault="00D84CB1" w:rsidP="00D84CB1">
      <w:pPr>
        <w:spacing w:line="288" w:lineRule="auto"/>
        <w:rPr>
          <w:rFonts w:ascii="Arial" w:hAnsi="Arial" w:cs="Arial"/>
          <w:spacing w:val="10"/>
          <w:sz w:val="18"/>
          <w:szCs w:val="18"/>
        </w:rPr>
      </w:pPr>
      <w:r w:rsidRPr="00BD0016">
        <w:rPr>
          <w:rFonts w:ascii="Arial" w:hAnsi="Arial" w:cs="Arial"/>
          <w:spacing w:val="10"/>
          <w:sz w:val="18"/>
          <w:szCs w:val="18"/>
        </w:rPr>
        <w:t>Obowiązują następujące dokumenty:</w:t>
      </w:r>
    </w:p>
    <w:p w:rsidR="00D84CB1" w:rsidRPr="00BD0016" w:rsidRDefault="00D84CB1" w:rsidP="00D84CB1">
      <w:pPr>
        <w:numPr>
          <w:ilvl w:val="0"/>
          <w:numId w:val="11"/>
        </w:numPr>
        <w:tabs>
          <w:tab w:val="left" w:pos="1276"/>
        </w:tabs>
        <w:overflowPunct w:val="0"/>
        <w:autoSpaceDE w:val="0"/>
        <w:autoSpaceDN w:val="0"/>
        <w:adjustRightInd w:val="0"/>
        <w:spacing w:line="288" w:lineRule="auto"/>
        <w:ind w:left="1276" w:hanging="425"/>
        <w:textAlignment w:val="baseline"/>
        <w:rPr>
          <w:rFonts w:ascii="Arial" w:hAnsi="Arial" w:cs="Arial"/>
          <w:spacing w:val="10"/>
          <w:sz w:val="18"/>
          <w:szCs w:val="18"/>
        </w:rPr>
      </w:pPr>
      <w:proofErr w:type="spellStart"/>
      <w:r w:rsidRPr="00BD0016">
        <w:rPr>
          <w:rFonts w:ascii="Arial" w:hAnsi="Arial" w:cs="Arial"/>
          <w:spacing w:val="10"/>
          <w:sz w:val="18"/>
          <w:szCs w:val="18"/>
        </w:rPr>
        <w:t>stallista</w:t>
      </w:r>
      <w:proofErr w:type="spellEnd"/>
      <w:r w:rsidRPr="00BD0016">
        <w:rPr>
          <w:rFonts w:ascii="Arial" w:hAnsi="Arial" w:cs="Arial"/>
          <w:spacing w:val="10"/>
          <w:sz w:val="18"/>
          <w:szCs w:val="18"/>
        </w:rPr>
        <w:t xml:space="preserve"> – oznaczony unikatowym numerem wykaz pozycji wraz</w:t>
      </w:r>
      <w:r>
        <w:rPr>
          <w:rFonts w:ascii="Arial" w:hAnsi="Arial" w:cs="Arial"/>
          <w:spacing w:val="10"/>
          <w:sz w:val="18"/>
          <w:szCs w:val="18"/>
        </w:rPr>
        <w:t xml:space="preserve"> z </w:t>
      </w:r>
      <w:r w:rsidRPr="00BD0016">
        <w:rPr>
          <w:rFonts w:ascii="Arial" w:hAnsi="Arial" w:cs="Arial"/>
          <w:spacing w:val="10"/>
          <w:sz w:val="18"/>
          <w:szCs w:val="18"/>
        </w:rPr>
        <w:t>liczbą sztuk, średnicą, długością, odnośnikiem do rysunku</w:t>
      </w:r>
      <w:r>
        <w:rPr>
          <w:rFonts w:ascii="Arial" w:hAnsi="Arial" w:cs="Arial"/>
          <w:spacing w:val="10"/>
          <w:sz w:val="18"/>
          <w:szCs w:val="18"/>
        </w:rPr>
        <w:t xml:space="preserve"> z </w:t>
      </w:r>
      <w:r w:rsidRPr="00BD0016">
        <w:rPr>
          <w:rFonts w:ascii="Arial" w:hAnsi="Arial" w:cs="Arial"/>
          <w:spacing w:val="10"/>
          <w:sz w:val="18"/>
          <w:szCs w:val="18"/>
        </w:rPr>
        <w:t xml:space="preserve">dokumentacji technicznej. Numer </w:t>
      </w:r>
      <w:proofErr w:type="spellStart"/>
      <w:r w:rsidRPr="00BD0016">
        <w:rPr>
          <w:rFonts w:ascii="Arial" w:hAnsi="Arial" w:cs="Arial"/>
          <w:spacing w:val="10"/>
          <w:sz w:val="18"/>
          <w:szCs w:val="18"/>
        </w:rPr>
        <w:t>stallisty</w:t>
      </w:r>
      <w:proofErr w:type="spellEnd"/>
      <w:r w:rsidRPr="00BD0016">
        <w:rPr>
          <w:rFonts w:ascii="Arial" w:hAnsi="Arial" w:cs="Arial"/>
          <w:spacing w:val="10"/>
          <w:sz w:val="18"/>
          <w:szCs w:val="18"/>
        </w:rPr>
        <w:t xml:space="preserve"> widnieje na wszystkich metkach przypiętych do pozycji ujętych</w:t>
      </w:r>
      <w:r>
        <w:rPr>
          <w:rFonts w:ascii="Arial" w:hAnsi="Arial" w:cs="Arial"/>
          <w:spacing w:val="10"/>
          <w:sz w:val="18"/>
          <w:szCs w:val="18"/>
        </w:rPr>
        <w:t xml:space="preserve"> w </w:t>
      </w:r>
      <w:proofErr w:type="spellStart"/>
      <w:r w:rsidRPr="00BD0016">
        <w:rPr>
          <w:rFonts w:ascii="Arial" w:hAnsi="Arial" w:cs="Arial"/>
          <w:spacing w:val="10"/>
          <w:sz w:val="18"/>
          <w:szCs w:val="18"/>
        </w:rPr>
        <w:t>stalliście</w:t>
      </w:r>
      <w:proofErr w:type="spellEnd"/>
      <w:r w:rsidRPr="00BD0016">
        <w:rPr>
          <w:rFonts w:ascii="Arial" w:hAnsi="Arial" w:cs="Arial"/>
          <w:spacing w:val="10"/>
          <w:sz w:val="18"/>
          <w:szCs w:val="18"/>
        </w:rPr>
        <w:t>,</w:t>
      </w:r>
    </w:p>
    <w:p w:rsidR="00D84CB1" w:rsidRPr="00BD0016" w:rsidRDefault="00D84CB1" w:rsidP="00D84CB1">
      <w:pPr>
        <w:keepNext/>
        <w:numPr>
          <w:ilvl w:val="0"/>
          <w:numId w:val="11"/>
        </w:numPr>
        <w:tabs>
          <w:tab w:val="left" w:pos="1276"/>
        </w:tabs>
        <w:overflowPunct w:val="0"/>
        <w:autoSpaceDE w:val="0"/>
        <w:autoSpaceDN w:val="0"/>
        <w:adjustRightInd w:val="0"/>
        <w:spacing w:after="120" w:line="288" w:lineRule="auto"/>
        <w:ind w:left="1276" w:hanging="425"/>
        <w:textAlignment w:val="baseline"/>
        <w:rPr>
          <w:rFonts w:ascii="Arial" w:hAnsi="Arial" w:cs="Arial"/>
          <w:spacing w:val="10"/>
          <w:sz w:val="18"/>
          <w:szCs w:val="18"/>
        </w:rPr>
      </w:pPr>
      <w:r w:rsidRPr="00BD0016">
        <w:rPr>
          <w:rFonts w:ascii="Arial" w:hAnsi="Arial" w:cs="Arial"/>
          <w:spacing w:val="10"/>
          <w:sz w:val="18"/>
          <w:szCs w:val="18"/>
        </w:rPr>
        <w:t>deklaracja zgodności dostawy – dokument zawierający następujące dane:</w:t>
      </w:r>
    </w:p>
    <w:p w:rsidR="00D84CB1" w:rsidRPr="00BD0016" w:rsidRDefault="00D84CB1" w:rsidP="00D84CB1">
      <w:pPr>
        <w:numPr>
          <w:ilvl w:val="0"/>
          <w:numId w:val="12"/>
        </w:numPr>
        <w:tabs>
          <w:tab w:val="left" w:pos="1701"/>
        </w:tabs>
        <w:overflowPunct w:val="0"/>
        <w:autoSpaceDE w:val="0"/>
        <w:autoSpaceDN w:val="0"/>
        <w:adjustRightInd w:val="0"/>
        <w:spacing w:line="288" w:lineRule="auto"/>
        <w:ind w:left="1701" w:hanging="425"/>
        <w:textAlignment w:val="baseline"/>
        <w:rPr>
          <w:rFonts w:ascii="Arial" w:hAnsi="Arial" w:cs="Arial"/>
          <w:spacing w:val="10"/>
          <w:sz w:val="18"/>
          <w:szCs w:val="18"/>
        </w:rPr>
      </w:pPr>
      <w:r w:rsidRPr="00BD0016">
        <w:rPr>
          <w:rFonts w:ascii="Arial" w:hAnsi="Arial" w:cs="Arial"/>
          <w:spacing w:val="10"/>
          <w:sz w:val="18"/>
          <w:szCs w:val="18"/>
        </w:rPr>
        <w:t>nazwa odbiorcy,</w:t>
      </w:r>
    </w:p>
    <w:p w:rsidR="00D84CB1" w:rsidRPr="00BD0016" w:rsidRDefault="00D84CB1" w:rsidP="00D84CB1">
      <w:pPr>
        <w:numPr>
          <w:ilvl w:val="0"/>
          <w:numId w:val="12"/>
        </w:numPr>
        <w:tabs>
          <w:tab w:val="left" w:pos="1701"/>
        </w:tabs>
        <w:overflowPunct w:val="0"/>
        <w:autoSpaceDE w:val="0"/>
        <w:autoSpaceDN w:val="0"/>
        <w:adjustRightInd w:val="0"/>
        <w:spacing w:line="288" w:lineRule="auto"/>
        <w:ind w:left="1701" w:hanging="425"/>
        <w:textAlignment w:val="baseline"/>
        <w:rPr>
          <w:rFonts w:ascii="Arial" w:hAnsi="Arial" w:cs="Arial"/>
          <w:spacing w:val="10"/>
          <w:sz w:val="18"/>
          <w:szCs w:val="18"/>
        </w:rPr>
      </w:pPr>
      <w:r w:rsidRPr="00BD0016">
        <w:rPr>
          <w:rFonts w:ascii="Arial" w:hAnsi="Arial" w:cs="Arial"/>
          <w:spacing w:val="10"/>
          <w:sz w:val="18"/>
          <w:szCs w:val="18"/>
        </w:rPr>
        <w:t>nazwa zlecenia,</w:t>
      </w:r>
    </w:p>
    <w:p w:rsidR="00D84CB1" w:rsidRPr="00BD0016" w:rsidRDefault="00D84CB1" w:rsidP="00D84CB1">
      <w:pPr>
        <w:numPr>
          <w:ilvl w:val="0"/>
          <w:numId w:val="12"/>
        </w:numPr>
        <w:tabs>
          <w:tab w:val="left" w:pos="1701"/>
        </w:tabs>
        <w:overflowPunct w:val="0"/>
        <w:autoSpaceDE w:val="0"/>
        <w:autoSpaceDN w:val="0"/>
        <w:adjustRightInd w:val="0"/>
        <w:spacing w:line="288" w:lineRule="auto"/>
        <w:ind w:left="1701" w:hanging="425"/>
        <w:textAlignment w:val="baseline"/>
        <w:rPr>
          <w:rFonts w:ascii="Arial" w:hAnsi="Arial" w:cs="Arial"/>
          <w:spacing w:val="10"/>
          <w:sz w:val="18"/>
          <w:szCs w:val="18"/>
        </w:rPr>
      </w:pPr>
      <w:r w:rsidRPr="00BD0016">
        <w:rPr>
          <w:rFonts w:ascii="Arial" w:hAnsi="Arial" w:cs="Arial"/>
          <w:spacing w:val="10"/>
          <w:sz w:val="18"/>
          <w:szCs w:val="18"/>
        </w:rPr>
        <w:t xml:space="preserve">wykaz </w:t>
      </w:r>
      <w:proofErr w:type="spellStart"/>
      <w:r w:rsidRPr="00BD0016">
        <w:rPr>
          <w:rFonts w:ascii="Arial" w:hAnsi="Arial" w:cs="Arial"/>
          <w:spacing w:val="10"/>
          <w:sz w:val="18"/>
          <w:szCs w:val="18"/>
        </w:rPr>
        <w:t>stallist</w:t>
      </w:r>
      <w:proofErr w:type="spellEnd"/>
      <w:r w:rsidRPr="00BD0016">
        <w:rPr>
          <w:rFonts w:ascii="Arial" w:hAnsi="Arial" w:cs="Arial"/>
          <w:spacing w:val="10"/>
          <w:sz w:val="18"/>
          <w:szCs w:val="18"/>
        </w:rPr>
        <w:t xml:space="preserve"> wraz</w:t>
      </w:r>
      <w:r>
        <w:rPr>
          <w:rFonts w:ascii="Arial" w:hAnsi="Arial" w:cs="Arial"/>
          <w:spacing w:val="10"/>
          <w:sz w:val="18"/>
          <w:szCs w:val="18"/>
        </w:rPr>
        <w:t xml:space="preserve"> z </w:t>
      </w:r>
      <w:r w:rsidRPr="00BD0016">
        <w:rPr>
          <w:rFonts w:ascii="Arial" w:hAnsi="Arial" w:cs="Arial"/>
          <w:spacing w:val="10"/>
          <w:sz w:val="18"/>
          <w:szCs w:val="18"/>
        </w:rPr>
        <w:t>wykazem rysunków</w:t>
      </w:r>
      <w:r>
        <w:rPr>
          <w:rFonts w:ascii="Arial" w:hAnsi="Arial" w:cs="Arial"/>
          <w:spacing w:val="10"/>
          <w:sz w:val="18"/>
          <w:szCs w:val="18"/>
        </w:rPr>
        <w:t xml:space="preserve"> z </w:t>
      </w:r>
      <w:r w:rsidRPr="00BD0016">
        <w:rPr>
          <w:rFonts w:ascii="Arial" w:hAnsi="Arial" w:cs="Arial"/>
          <w:spacing w:val="10"/>
          <w:sz w:val="18"/>
          <w:szCs w:val="18"/>
        </w:rPr>
        <w:t>dokumentacji technicznej,</w:t>
      </w:r>
    </w:p>
    <w:p w:rsidR="00D84CB1" w:rsidRPr="00BD0016" w:rsidRDefault="00D84CB1" w:rsidP="00D84CB1">
      <w:pPr>
        <w:numPr>
          <w:ilvl w:val="0"/>
          <w:numId w:val="12"/>
        </w:numPr>
        <w:tabs>
          <w:tab w:val="left" w:pos="1701"/>
        </w:tabs>
        <w:overflowPunct w:val="0"/>
        <w:autoSpaceDE w:val="0"/>
        <w:autoSpaceDN w:val="0"/>
        <w:adjustRightInd w:val="0"/>
        <w:spacing w:line="288" w:lineRule="auto"/>
        <w:ind w:left="1701" w:hanging="425"/>
        <w:textAlignment w:val="baseline"/>
        <w:rPr>
          <w:rFonts w:ascii="Arial" w:hAnsi="Arial" w:cs="Arial"/>
          <w:spacing w:val="10"/>
          <w:sz w:val="18"/>
          <w:szCs w:val="18"/>
        </w:rPr>
      </w:pPr>
      <w:r w:rsidRPr="00BD0016">
        <w:rPr>
          <w:rFonts w:ascii="Arial" w:hAnsi="Arial" w:cs="Arial"/>
          <w:spacing w:val="10"/>
          <w:sz w:val="18"/>
          <w:szCs w:val="18"/>
        </w:rPr>
        <w:t>wykaz norm i/lub aprobat dla których wystawione są deklaracje zgodności,</w:t>
      </w:r>
    </w:p>
    <w:p w:rsidR="00D84CB1" w:rsidRPr="00BD0016" w:rsidRDefault="00D84CB1" w:rsidP="00D84CB1">
      <w:pPr>
        <w:numPr>
          <w:ilvl w:val="0"/>
          <w:numId w:val="12"/>
        </w:numPr>
        <w:tabs>
          <w:tab w:val="left" w:pos="1701"/>
        </w:tabs>
        <w:overflowPunct w:val="0"/>
        <w:autoSpaceDE w:val="0"/>
        <w:autoSpaceDN w:val="0"/>
        <w:adjustRightInd w:val="0"/>
        <w:spacing w:line="288" w:lineRule="auto"/>
        <w:ind w:left="1701" w:hanging="425"/>
        <w:textAlignment w:val="baseline"/>
        <w:rPr>
          <w:rFonts w:ascii="Arial" w:hAnsi="Arial" w:cs="Arial"/>
          <w:spacing w:val="10"/>
          <w:sz w:val="18"/>
          <w:szCs w:val="18"/>
        </w:rPr>
      </w:pPr>
      <w:r w:rsidRPr="00BD0016">
        <w:rPr>
          <w:rFonts w:ascii="Arial" w:hAnsi="Arial" w:cs="Arial"/>
          <w:spacing w:val="10"/>
          <w:sz w:val="18"/>
          <w:szCs w:val="18"/>
        </w:rPr>
        <w:t>dane osoby wystawiającej dokument wraz</w:t>
      </w:r>
      <w:r>
        <w:rPr>
          <w:rFonts w:ascii="Arial" w:hAnsi="Arial" w:cs="Arial"/>
          <w:spacing w:val="10"/>
          <w:sz w:val="18"/>
          <w:szCs w:val="18"/>
        </w:rPr>
        <w:t xml:space="preserve"> z </w:t>
      </w:r>
      <w:r w:rsidRPr="00BD0016">
        <w:rPr>
          <w:rFonts w:ascii="Arial" w:hAnsi="Arial" w:cs="Arial"/>
          <w:spacing w:val="10"/>
          <w:sz w:val="18"/>
          <w:szCs w:val="18"/>
        </w:rPr>
        <w:t>podpisem,</w:t>
      </w:r>
    </w:p>
    <w:p w:rsidR="00D84CB1" w:rsidRPr="00BD0016" w:rsidRDefault="00D84CB1" w:rsidP="00D84CB1">
      <w:pPr>
        <w:numPr>
          <w:ilvl w:val="0"/>
          <w:numId w:val="12"/>
        </w:numPr>
        <w:tabs>
          <w:tab w:val="left" w:pos="1701"/>
        </w:tabs>
        <w:overflowPunct w:val="0"/>
        <w:autoSpaceDE w:val="0"/>
        <w:autoSpaceDN w:val="0"/>
        <w:adjustRightInd w:val="0"/>
        <w:spacing w:line="288" w:lineRule="auto"/>
        <w:ind w:left="1701" w:hanging="425"/>
        <w:textAlignment w:val="baseline"/>
        <w:rPr>
          <w:rFonts w:ascii="Arial" w:hAnsi="Arial" w:cs="Arial"/>
          <w:spacing w:val="10"/>
          <w:sz w:val="18"/>
          <w:szCs w:val="18"/>
        </w:rPr>
      </w:pPr>
      <w:r w:rsidRPr="00BD0016">
        <w:rPr>
          <w:rFonts w:ascii="Arial" w:hAnsi="Arial" w:cs="Arial"/>
          <w:spacing w:val="10"/>
          <w:sz w:val="18"/>
          <w:szCs w:val="18"/>
        </w:rPr>
        <w:t>wykaz świadectw odbioru dla każdej średnicy</w:t>
      </w:r>
      <w:r>
        <w:rPr>
          <w:rFonts w:ascii="Arial" w:hAnsi="Arial" w:cs="Arial"/>
          <w:spacing w:val="10"/>
          <w:sz w:val="18"/>
          <w:szCs w:val="18"/>
        </w:rPr>
        <w:t xml:space="preserve"> i </w:t>
      </w:r>
      <w:r w:rsidRPr="00BD0016">
        <w:rPr>
          <w:rFonts w:ascii="Arial" w:hAnsi="Arial" w:cs="Arial"/>
          <w:spacing w:val="10"/>
          <w:sz w:val="18"/>
          <w:szCs w:val="18"/>
        </w:rPr>
        <w:t>dla każdego wytopu prętów</w:t>
      </w:r>
      <w:r>
        <w:rPr>
          <w:rFonts w:ascii="Arial" w:hAnsi="Arial" w:cs="Arial"/>
          <w:spacing w:val="10"/>
          <w:sz w:val="18"/>
          <w:szCs w:val="18"/>
        </w:rPr>
        <w:t xml:space="preserve"> i </w:t>
      </w:r>
      <w:r w:rsidRPr="00BD0016">
        <w:rPr>
          <w:rFonts w:ascii="Arial" w:hAnsi="Arial" w:cs="Arial"/>
          <w:spacing w:val="10"/>
          <w:sz w:val="18"/>
          <w:szCs w:val="18"/>
        </w:rPr>
        <w:t>walcówek użytych</w:t>
      </w:r>
      <w:r>
        <w:rPr>
          <w:rFonts w:ascii="Arial" w:hAnsi="Arial" w:cs="Arial"/>
          <w:spacing w:val="10"/>
          <w:sz w:val="18"/>
          <w:szCs w:val="18"/>
        </w:rPr>
        <w:t xml:space="preserve"> w </w:t>
      </w:r>
      <w:r w:rsidRPr="00BD0016">
        <w:rPr>
          <w:rFonts w:ascii="Arial" w:hAnsi="Arial" w:cs="Arial"/>
          <w:spacing w:val="10"/>
          <w:sz w:val="18"/>
          <w:szCs w:val="18"/>
        </w:rPr>
        <w:t>procesie produkcji partii produkcyjnej (partii produkcyjnych) obejmującej (obejmujących) dostawę, dla której deklaracja zgodności dostawy jest wystawiana,</w:t>
      </w:r>
    </w:p>
    <w:p w:rsidR="00D84CB1" w:rsidRPr="00BD0016" w:rsidRDefault="00D84CB1" w:rsidP="00D84CB1">
      <w:pPr>
        <w:numPr>
          <w:ilvl w:val="0"/>
          <w:numId w:val="12"/>
        </w:numPr>
        <w:tabs>
          <w:tab w:val="left" w:pos="1701"/>
        </w:tabs>
        <w:overflowPunct w:val="0"/>
        <w:autoSpaceDE w:val="0"/>
        <w:autoSpaceDN w:val="0"/>
        <w:adjustRightInd w:val="0"/>
        <w:spacing w:line="288" w:lineRule="auto"/>
        <w:ind w:left="1701" w:hanging="425"/>
        <w:textAlignment w:val="baseline"/>
        <w:rPr>
          <w:rFonts w:ascii="Arial" w:hAnsi="Arial" w:cs="Arial"/>
          <w:spacing w:val="10"/>
          <w:sz w:val="18"/>
          <w:szCs w:val="18"/>
        </w:rPr>
      </w:pPr>
      <w:r w:rsidRPr="00BD0016">
        <w:rPr>
          <w:rFonts w:ascii="Arial" w:hAnsi="Arial" w:cs="Arial"/>
          <w:spacing w:val="10"/>
          <w:sz w:val="18"/>
          <w:szCs w:val="18"/>
        </w:rPr>
        <w:t>unikatowy numer,</w:t>
      </w:r>
    </w:p>
    <w:p w:rsidR="00D84CB1" w:rsidRPr="00BD0016" w:rsidRDefault="00D84CB1" w:rsidP="00D84CB1">
      <w:pPr>
        <w:numPr>
          <w:ilvl w:val="0"/>
          <w:numId w:val="12"/>
        </w:numPr>
        <w:tabs>
          <w:tab w:val="left" w:pos="1701"/>
        </w:tabs>
        <w:overflowPunct w:val="0"/>
        <w:autoSpaceDE w:val="0"/>
        <w:autoSpaceDN w:val="0"/>
        <w:adjustRightInd w:val="0"/>
        <w:spacing w:line="288" w:lineRule="auto"/>
        <w:ind w:left="1701" w:hanging="425"/>
        <w:textAlignment w:val="baseline"/>
        <w:rPr>
          <w:rFonts w:ascii="Arial" w:hAnsi="Arial" w:cs="Arial"/>
          <w:spacing w:val="10"/>
          <w:sz w:val="18"/>
          <w:szCs w:val="18"/>
        </w:rPr>
      </w:pPr>
      <w:r w:rsidRPr="00BD0016">
        <w:rPr>
          <w:rFonts w:ascii="Arial" w:hAnsi="Arial" w:cs="Arial"/>
          <w:spacing w:val="10"/>
          <w:sz w:val="18"/>
          <w:szCs w:val="18"/>
        </w:rPr>
        <w:t>data wystawienia,</w:t>
      </w:r>
    </w:p>
    <w:p w:rsidR="00D84CB1" w:rsidRPr="00BD0016" w:rsidRDefault="00D84CB1" w:rsidP="00D84CB1">
      <w:pPr>
        <w:keepNext/>
        <w:numPr>
          <w:ilvl w:val="0"/>
          <w:numId w:val="11"/>
        </w:numPr>
        <w:tabs>
          <w:tab w:val="left" w:pos="1276"/>
        </w:tabs>
        <w:overflowPunct w:val="0"/>
        <w:autoSpaceDE w:val="0"/>
        <w:autoSpaceDN w:val="0"/>
        <w:adjustRightInd w:val="0"/>
        <w:spacing w:before="120" w:line="288" w:lineRule="auto"/>
        <w:ind w:left="1276" w:hanging="425"/>
        <w:textAlignment w:val="baseline"/>
        <w:rPr>
          <w:rFonts w:ascii="Arial" w:hAnsi="Arial" w:cs="Arial"/>
          <w:spacing w:val="10"/>
          <w:sz w:val="18"/>
          <w:szCs w:val="18"/>
        </w:rPr>
      </w:pPr>
      <w:r w:rsidRPr="00BD0016">
        <w:rPr>
          <w:rFonts w:ascii="Arial" w:hAnsi="Arial" w:cs="Arial"/>
          <w:spacing w:val="10"/>
          <w:sz w:val="18"/>
          <w:szCs w:val="18"/>
        </w:rPr>
        <w:t>świadectwa odbioru na materiały użyte przy produkcji dostarczanego zbrojenia zgodnie</w:t>
      </w:r>
      <w:r>
        <w:rPr>
          <w:rFonts w:ascii="Arial" w:hAnsi="Arial" w:cs="Arial"/>
          <w:spacing w:val="10"/>
          <w:sz w:val="18"/>
          <w:szCs w:val="18"/>
        </w:rPr>
        <w:t xml:space="preserve"> z </w:t>
      </w:r>
      <w:r w:rsidRPr="00BD0016">
        <w:rPr>
          <w:rFonts w:ascii="Arial" w:hAnsi="Arial" w:cs="Arial"/>
          <w:spacing w:val="10"/>
          <w:sz w:val="18"/>
          <w:szCs w:val="18"/>
        </w:rPr>
        <w:t>wykazem  świadectw odbioru ujętym</w:t>
      </w:r>
      <w:r>
        <w:rPr>
          <w:rFonts w:ascii="Arial" w:hAnsi="Arial" w:cs="Arial"/>
          <w:spacing w:val="10"/>
          <w:sz w:val="18"/>
          <w:szCs w:val="18"/>
        </w:rPr>
        <w:t xml:space="preserve"> w </w:t>
      </w:r>
      <w:r w:rsidRPr="00BD0016">
        <w:rPr>
          <w:rFonts w:ascii="Arial" w:hAnsi="Arial" w:cs="Arial"/>
          <w:spacing w:val="10"/>
          <w:sz w:val="18"/>
          <w:szCs w:val="18"/>
        </w:rPr>
        <w:t>deklaracji zgodności dostawy,</w:t>
      </w:r>
    </w:p>
    <w:p w:rsidR="00D84CB1" w:rsidRPr="00BD0016" w:rsidRDefault="00D84CB1" w:rsidP="00D84CB1">
      <w:pPr>
        <w:keepNext/>
        <w:numPr>
          <w:ilvl w:val="0"/>
          <w:numId w:val="11"/>
        </w:numPr>
        <w:tabs>
          <w:tab w:val="left" w:pos="1276"/>
        </w:tabs>
        <w:overflowPunct w:val="0"/>
        <w:autoSpaceDE w:val="0"/>
        <w:autoSpaceDN w:val="0"/>
        <w:adjustRightInd w:val="0"/>
        <w:spacing w:after="120" w:line="288" w:lineRule="auto"/>
        <w:ind w:left="1276" w:hanging="425"/>
        <w:textAlignment w:val="baseline"/>
        <w:rPr>
          <w:rFonts w:ascii="Arial" w:hAnsi="Arial" w:cs="Arial"/>
          <w:spacing w:val="10"/>
          <w:sz w:val="18"/>
          <w:szCs w:val="18"/>
        </w:rPr>
      </w:pPr>
      <w:r w:rsidRPr="00BD0016">
        <w:rPr>
          <w:rFonts w:ascii="Arial" w:hAnsi="Arial" w:cs="Arial"/>
          <w:spacing w:val="10"/>
          <w:sz w:val="18"/>
          <w:szCs w:val="18"/>
        </w:rPr>
        <w:t>dowód dostawy.</w:t>
      </w:r>
    </w:p>
    <w:p w:rsidR="00D84CB1" w:rsidRPr="00BD0016" w:rsidRDefault="00D84CB1" w:rsidP="00D84CB1">
      <w:pPr>
        <w:pStyle w:val="podpodpunkt"/>
        <w:spacing w:before="120" w:line="288" w:lineRule="auto"/>
        <w:rPr>
          <w:rFonts w:ascii="Arial" w:hAnsi="Arial" w:cs="Arial"/>
          <w:b/>
          <w:spacing w:val="10"/>
          <w:sz w:val="18"/>
          <w:szCs w:val="18"/>
        </w:rPr>
      </w:pPr>
      <w:r w:rsidRPr="00BD0016">
        <w:rPr>
          <w:rFonts w:ascii="Arial" w:hAnsi="Arial" w:cs="Arial"/>
          <w:b/>
          <w:spacing w:val="10"/>
          <w:sz w:val="18"/>
          <w:szCs w:val="18"/>
        </w:rPr>
        <w:t>Dokumenty przy dostawie zbrojenia prefabrykowanego</w:t>
      </w:r>
      <w:r>
        <w:rPr>
          <w:rFonts w:ascii="Arial" w:hAnsi="Arial" w:cs="Arial"/>
          <w:b/>
          <w:spacing w:val="10"/>
          <w:sz w:val="18"/>
          <w:szCs w:val="18"/>
        </w:rPr>
        <w:t xml:space="preserve"> w </w:t>
      </w:r>
      <w:r w:rsidRPr="00BD0016">
        <w:rPr>
          <w:rFonts w:ascii="Arial" w:hAnsi="Arial" w:cs="Arial"/>
          <w:b/>
          <w:spacing w:val="10"/>
          <w:sz w:val="18"/>
          <w:szCs w:val="18"/>
        </w:rPr>
        <w:t>zbrojarni</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Nie ma konieczności badania stali zbrojeniowej spełniającej wymagania PN-S-10042 (z potwierdzeniem certyfikatem zgodności) lub posiadającej Aprobatę techniczną (z potwierdzeniem deklaracją zgodności).</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lastRenderedPageBreak/>
        <w:t>W przypadku stali</w:t>
      </w:r>
      <w:r>
        <w:rPr>
          <w:rFonts w:ascii="Arial" w:hAnsi="Arial" w:cs="Arial"/>
          <w:spacing w:val="10"/>
          <w:sz w:val="18"/>
          <w:szCs w:val="18"/>
        </w:rPr>
        <w:t xml:space="preserve"> o </w:t>
      </w:r>
      <w:r w:rsidRPr="00BD0016">
        <w:rPr>
          <w:rFonts w:ascii="Arial" w:hAnsi="Arial" w:cs="Arial"/>
          <w:spacing w:val="10"/>
          <w:sz w:val="18"/>
          <w:szCs w:val="18"/>
        </w:rPr>
        <w:t>nieznanych właściwościach należy wykonać następujące badania:</w:t>
      </w:r>
    </w:p>
    <w:p w:rsidR="00D84CB1" w:rsidRPr="00BD0016" w:rsidRDefault="00D84CB1" w:rsidP="00D84CB1">
      <w:pPr>
        <w:numPr>
          <w:ilvl w:val="0"/>
          <w:numId w:val="3"/>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sprawdzenie granicy plastyczności</w:t>
      </w:r>
      <w:r>
        <w:rPr>
          <w:rFonts w:ascii="Arial" w:hAnsi="Arial" w:cs="Arial"/>
          <w:spacing w:val="10"/>
          <w:sz w:val="18"/>
          <w:szCs w:val="18"/>
        </w:rPr>
        <w:t xml:space="preserve"> wg </w:t>
      </w:r>
      <w:r w:rsidRPr="00BD0016">
        <w:rPr>
          <w:rFonts w:ascii="Arial" w:hAnsi="Arial" w:cs="Arial"/>
          <w:spacing w:val="10"/>
          <w:sz w:val="18"/>
          <w:szCs w:val="18"/>
        </w:rPr>
        <w:t>PN-EN ISO 6892-1:2010,</w:t>
      </w:r>
    </w:p>
    <w:p w:rsidR="00D84CB1" w:rsidRPr="00BD0016" w:rsidRDefault="00D84CB1" w:rsidP="00D84CB1">
      <w:pPr>
        <w:numPr>
          <w:ilvl w:val="0"/>
          <w:numId w:val="3"/>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wytrzymałość na rozciąganie</w:t>
      </w:r>
      <w:r>
        <w:rPr>
          <w:rFonts w:ascii="Arial" w:hAnsi="Arial" w:cs="Arial"/>
          <w:spacing w:val="10"/>
          <w:sz w:val="18"/>
          <w:szCs w:val="18"/>
        </w:rPr>
        <w:t xml:space="preserve"> wg </w:t>
      </w:r>
      <w:r w:rsidRPr="00BD0016">
        <w:rPr>
          <w:rFonts w:ascii="Arial" w:hAnsi="Arial" w:cs="Arial"/>
          <w:spacing w:val="10"/>
          <w:sz w:val="18"/>
          <w:szCs w:val="18"/>
        </w:rPr>
        <w:t>PN-EN ISO 6892-1:2010,</w:t>
      </w:r>
    </w:p>
    <w:p w:rsidR="00D84CB1" w:rsidRPr="00BD0016" w:rsidRDefault="00D84CB1" w:rsidP="00D84CB1">
      <w:pPr>
        <w:numPr>
          <w:ilvl w:val="0"/>
          <w:numId w:val="3"/>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udarność –</w:t>
      </w:r>
      <w:r>
        <w:rPr>
          <w:rFonts w:ascii="Arial" w:hAnsi="Arial" w:cs="Arial"/>
          <w:spacing w:val="10"/>
          <w:sz w:val="18"/>
          <w:szCs w:val="18"/>
        </w:rPr>
        <w:t xml:space="preserve"> w </w:t>
      </w:r>
      <w:r w:rsidRPr="00BD0016">
        <w:rPr>
          <w:rFonts w:ascii="Arial" w:hAnsi="Arial" w:cs="Arial"/>
          <w:spacing w:val="10"/>
          <w:sz w:val="18"/>
          <w:szCs w:val="18"/>
        </w:rPr>
        <w:t>przypadku przewidywanego spawania</w:t>
      </w:r>
      <w:r>
        <w:rPr>
          <w:rFonts w:ascii="Arial" w:hAnsi="Arial" w:cs="Arial"/>
          <w:spacing w:val="10"/>
          <w:sz w:val="18"/>
          <w:szCs w:val="18"/>
        </w:rPr>
        <w:t xml:space="preserve"> w </w:t>
      </w:r>
      <w:r w:rsidRPr="00BD0016">
        <w:rPr>
          <w:rFonts w:ascii="Arial" w:hAnsi="Arial" w:cs="Arial"/>
          <w:spacing w:val="10"/>
          <w:sz w:val="18"/>
          <w:szCs w:val="18"/>
        </w:rPr>
        <w:t>niskich temperaturach,</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Do badania należy pobrać minimum 5 próbek</w:t>
      </w:r>
      <w:r>
        <w:rPr>
          <w:rFonts w:ascii="Arial" w:hAnsi="Arial" w:cs="Arial"/>
          <w:spacing w:val="10"/>
          <w:sz w:val="18"/>
          <w:szCs w:val="18"/>
        </w:rPr>
        <w:t xml:space="preserve"> z </w:t>
      </w:r>
      <w:r w:rsidRPr="00BD0016">
        <w:rPr>
          <w:rFonts w:ascii="Arial" w:hAnsi="Arial" w:cs="Arial"/>
          <w:spacing w:val="10"/>
          <w:sz w:val="18"/>
          <w:szCs w:val="18"/>
        </w:rPr>
        <w:t>każdej partii zgodnie</w:t>
      </w:r>
      <w:r>
        <w:rPr>
          <w:rFonts w:ascii="Arial" w:hAnsi="Arial" w:cs="Arial"/>
          <w:spacing w:val="10"/>
          <w:sz w:val="18"/>
          <w:szCs w:val="18"/>
        </w:rPr>
        <w:t xml:space="preserve"> z </w:t>
      </w:r>
      <w:r w:rsidRPr="00BD0016">
        <w:rPr>
          <w:rFonts w:ascii="Arial" w:hAnsi="Arial" w:cs="Arial"/>
          <w:spacing w:val="10"/>
          <w:sz w:val="18"/>
          <w:szCs w:val="18"/>
        </w:rPr>
        <w:t>PN-EN ISO 6892-1:2010. Jakość prętów należy oceniać pozytywnie, jeżeli wszystkie badania odbiorcze dadzą wynik pozytywny.</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Dostarczoną na budowę stal, która:</w:t>
      </w:r>
    </w:p>
    <w:p w:rsidR="00D84CB1" w:rsidRPr="00BD0016" w:rsidRDefault="00D84CB1" w:rsidP="00D84CB1">
      <w:pPr>
        <w:numPr>
          <w:ilvl w:val="0"/>
          <w:numId w:val="3"/>
        </w:numPr>
        <w:tabs>
          <w:tab w:val="left" w:pos="425"/>
          <w:tab w:val="left" w:pos="851"/>
          <w:tab w:val="left" w:pos="1701"/>
          <w:tab w:val="left" w:pos="2126"/>
          <w:tab w:val="left" w:pos="2552"/>
          <w:tab w:val="left" w:pos="3402"/>
          <w:tab w:val="left" w:pos="6804"/>
          <w:tab w:val="left" w:pos="7655"/>
          <w:tab w:val="left" w:pos="8505"/>
        </w:tabs>
        <w:spacing w:line="288" w:lineRule="auto"/>
        <w:rPr>
          <w:rStyle w:val="minus"/>
          <w:rFonts w:ascii="Arial" w:hAnsi="Arial" w:cs="Arial"/>
          <w:spacing w:val="10"/>
          <w:sz w:val="18"/>
          <w:szCs w:val="18"/>
        </w:rPr>
      </w:pPr>
      <w:r w:rsidRPr="00BD0016">
        <w:rPr>
          <w:rFonts w:ascii="Arial" w:hAnsi="Arial" w:cs="Arial"/>
          <w:spacing w:val="10"/>
          <w:sz w:val="18"/>
          <w:szCs w:val="18"/>
        </w:rPr>
        <w:t>nie ma deklaracji (certyfikatu) zgodności</w:t>
      </w:r>
      <w:r>
        <w:rPr>
          <w:rFonts w:ascii="Arial" w:hAnsi="Arial" w:cs="Arial"/>
          <w:spacing w:val="10"/>
          <w:sz w:val="18"/>
          <w:szCs w:val="18"/>
        </w:rPr>
        <w:t xml:space="preserve"> z </w:t>
      </w:r>
      <w:r w:rsidRPr="00BD0016">
        <w:rPr>
          <w:rFonts w:ascii="Arial" w:hAnsi="Arial" w:cs="Arial"/>
          <w:spacing w:val="10"/>
          <w:sz w:val="18"/>
          <w:szCs w:val="18"/>
        </w:rPr>
        <w:t>Normą lub Aprobatą techniczną</w:t>
      </w:r>
      <w:r w:rsidRPr="00BD0016">
        <w:rPr>
          <w:rStyle w:val="minus"/>
          <w:rFonts w:ascii="Arial" w:hAnsi="Arial" w:cs="Arial"/>
          <w:spacing w:val="10"/>
          <w:sz w:val="18"/>
          <w:szCs w:val="18"/>
        </w:rPr>
        <w:t>,</w:t>
      </w:r>
    </w:p>
    <w:p w:rsidR="00D84CB1" w:rsidRPr="00BD0016" w:rsidRDefault="00D84CB1" w:rsidP="00D84CB1">
      <w:pPr>
        <w:numPr>
          <w:ilvl w:val="0"/>
          <w:numId w:val="3"/>
        </w:numPr>
        <w:tabs>
          <w:tab w:val="left" w:pos="425"/>
          <w:tab w:val="left" w:pos="851"/>
          <w:tab w:val="left" w:pos="1701"/>
          <w:tab w:val="left" w:pos="2126"/>
          <w:tab w:val="left" w:pos="2552"/>
          <w:tab w:val="left" w:pos="3402"/>
          <w:tab w:val="left" w:pos="6804"/>
          <w:tab w:val="left" w:pos="7655"/>
          <w:tab w:val="left" w:pos="8505"/>
        </w:tabs>
        <w:spacing w:line="288" w:lineRule="auto"/>
        <w:rPr>
          <w:rStyle w:val="minus"/>
          <w:rFonts w:ascii="Arial" w:hAnsi="Arial" w:cs="Arial"/>
          <w:spacing w:val="10"/>
          <w:sz w:val="18"/>
          <w:szCs w:val="18"/>
        </w:rPr>
      </w:pPr>
      <w:r w:rsidRPr="00BD0016">
        <w:rPr>
          <w:rStyle w:val="minus"/>
          <w:rFonts w:ascii="Arial" w:hAnsi="Arial" w:cs="Arial"/>
          <w:spacing w:val="10"/>
          <w:sz w:val="18"/>
          <w:szCs w:val="18"/>
        </w:rPr>
        <w:t>oględziny zewnętrzne nasuwają wątpliwości co do jej własności,</w:t>
      </w:r>
    </w:p>
    <w:p w:rsidR="00D84CB1" w:rsidRPr="00BD0016" w:rsidRDefault="00D84CB1" w:rsidP="00D84CB1">
      <w:pPr>
        <w:numPr>
          <w:ilvl w:val="0"/>
          <w:numId w:val="3"/>
        </w:numPr>
        <w:tabs>
          <w:tab w:val="left" w:pos="425"/>
          <w:tab w:val="left" w:pos="851"/>
          <w:tab w:val="left" w:pos="1701"/>
          <w:tab w:val="left" w:pos="2126"/>
          <w:tab w:val="left" w:pos="2552"/>
          <w:tab w:val="left" w:pos="3402"/>
          <w:tab w:val="left" w:pos="6804"/>
          <w:tab w:val="left" w:pos="7655"/>
          <w:tab w:val="left" w:pos="8505"/>
        </w:tabs>
        <w:spacing w:line="288" w:lineRule="auto"/>
        <w:rPr>
          <w:rStyle w:val="minus"/>
          <w:rFonts w:ascii="Arial" w:hAnsi="Arial" w:cs="Arial"/>
          <w:spacing w:val="10"/>
          <w:sz w:val="18"/>
          <w:szCs w:val="18"/>
        </w:rPr>
      </w:pPr>
      <w:r w:rsidRPr="00BD0016">
        <w:rPr>
          <w:rStyle w:val="minus"/>
          <w:rFonts w:ascii="Arial" w:hAnsi="Arial" w:cs="Arial"/>
          <w:spacing w:val="10"/>
          <w:sz w:val="18"/>
          <w:szCs w:val="18"/>
        </w:rPr>
        <w:t>pęka przy wykonywaniu haków,</w:t>
      </w:r>
    </w:p>
    <w:p w:rsidR="00D84CB1" w:rsidRPr="00BD0016" w:rsidRDefault="00D84CB1" w:rsidP="00D84CB1">
      <w:pPr>
        <w:pStyle w:val="Tekstpodstawowywcity9p9"/>
        <w:spacing w:line="288" w:lineRule="auto"/>
        <w:rPr>
          <w:rFonts w:ascii="Arial" w:hAnsi="Arial" w:cs="Arial"/>
          <w:spacing w:val="10"/>
          <w:sz w:val="18"/>
          <w:szCs w:val="18"/>
        </w:rPr>
      </w:pPr>
      <w:r w:rsidRPr="00BD0016">
        <w:rPr>
          <w:rFonts w:ascii="Arial" w:hAnsi="Arial" w:cs="Arial"/>
          <w:spacing w:val="10"/>
          <w:sz w:val="18"/>
          <w:szCs w:val="18"/>
        </w:rPr>
        <w:t>należy odrzucić.</w:t>
      </w:r>
    </w:p>
    <w:p w:rsidR="00D84CB1" w:rsidRPr="00BD0016" w:rsidRDefault="00D84CB1" w:rsidP="00D84CB1">
      <w:pPr>
        <w:pStyle w:val="SSTnag3"/>
        <w:spacing w:line="288" w:lineRule="auto"/>
        <w:rPr>
          <w:spacing w:val="10"/>
        </w:rPr>
      </w:pPr>
      <w:r w:rsidRPr="00BD0016">
        <w:rPr>
          <w:spacing w:val="10"/>
        </w:rPr>
        <w:t>Drut montażowy</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 xml:space="preserve">Do montażu prętów zbrojenia należy używać wyżarzonego drutu stalowego tzw. </w:t>
      </w:r>
      <w:proofErr w:type="spellStart"/>
      <w:r w:rsidRPr="00BD0016">
        <w:rPr>
          <w:rFonts w:ascii="Arial" w:hAnsi="Arial" w:cs="Arial"/>
          <w:spacing w:val="10"/>
          <w:sz w:val="18"/>
          <w:szCs w:val="18"/>
        </w:rPr>
        <w:t>wiązałkowego</w:t>
      </w:r>
      <w:proofErr w:type="spellEnd"/>
      <w:r>
        <w:rPr>
          <w:rFonts w:ascii="Arial" w:hAnsi="Arial" w:cs="Arial"/>
          <w:spacing w:val="10"/>
          <w:sz w:val="18"/>
          <w:szCs w:val="18"/>
        </w:rPr>
        <w:t xml:space="preserve"> o </w:t>
      </w:r>
      <w:r w:rsidRPr="00BD0016">
        <w:rPr>
          <w:rFonts w:ascii="Arial" w:hAnsi="Arial" w:cs="Arial"/>
          <w:spacing w:val="10"/>
          <w:sz w:val="18"/>
          <w:szCs w:val="18"/>
        </w:rPr>
        <w:t>średnicy nie mniejszej niż 1,0 mm.</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 xml:space="preserve">Przy średnicach większych niż 12 mm stosować drut </w:t>
      </w:r>
      <w:proofErr w:type="spellStart"/>
      <w:r w:rsidRPr="00BD0016">
        <w:rPr>
          <w:rFonts w:ascii="Arial" w:hAnsi="Arial" w:cs="Arial"/>
          <w:spacing w:val="10"/>
          <w:sz w:val="18"/>
          <w:szCs w:val="18"/>
        </w:rPr>
        <w:t>wiązałkowy</w:t>
      </w:r>
      <w:proofErr w:type="spellEnd"/>
      <w:r>
        <w:rPr>
          <w:rFonts w:ascii="Arial" w:hAnsi="Arial" w:cs="Arial"/>
          <w:spacing w:val="10"/>
          <w:sz w:val="18"/>
          <w:szCs w:val="18"/>
        </w:rPr>
        <w:t xml:space="preserve"> o </w:t>
      </w:r>
      <w:r w:rsidRPr="00BD0016">
        <w:rPr>
          <w:rFonts w:ascii="Arial" w:hAnsi="Arial" w:cs="Arial"/>
          <w:spacing w:val="10"/>
          <w:sz w:val="18"/>
          <w:szCs w:val="18"/>
        </w:rPr>
        <w:t>średnicy.</w:t>
      </w:r>
    </w:p>
    <w:p w:rsidR="00D84CB1" w:rsidRPr="00BD0016" w:rsidRDefault="00D84CB1" w:rsidP="00D84CB1">
      <w:pPr>
        <w:pStyle w:val="SSTnag3"/>
        <w:spacing w:line="288" w:lineRule="auto"/>
        <w:rPr>
          <w:spacing w:val="10"/>
        </w:rPr>
      </w:pPr>
      <w:r w:rsidRPr="00BD0016">
        <w:rPr>
          <w:spacing w:val="10"/>
        </w:rPr>
        <w:t>Materiały spawalnicze</w:t>
      </w:r>
    </w:p>
    <w:p w:rsidR="00D84CB1" w:rsidRPr="00BD0016" w:rsidRDefault="00D84CB1" w:rsidP="00D84CB1">
      <w:pPr>
        <w:pStyle w:val="Tekstpodstawowywcity9"/>
        <w:spacing w:line="288" w:lineRule="auto"/>
        <w:rPr>
          <w:rFonts w:ascii="Arial" w:hAnsi="Arial" w:cs="Arial"/>
          <w:spacing w:val="10"/>
          <w:sz w:val="18"/>
          <w:szCs w:val="18"/>
        </w:rPr>
      </w:pPr>
      <w:r w:rsidRPr="00BD0016">
        <w:rPr>
          <w:rFonts w:ascii="Arial" w:hAnsi="Arial" w:cs="Arial"/>
          <w:spacing w:val="10"/>
          <w:sz w:val="18"/>
          <w:szCs w:val="18"/>
        </w:rPr>
        <w:t>Należy stosować elektrody odpowiednie do gatunku stali łączonych prętów zbrojeniowych, po akceptacji Inżyniera.</w:t>
      </w:r>
    </w:p>
    <w:p w:rsidR="00D84CB1" w:rsidRPr="00BD0016" w:rsidRDefault="00D84CB1" w:rsidP="00D84CB1">
      <w:pPr>
        <w:pStyle w:val="SSTnag3"/>
        <w:spacing w:line="288" w:lineRule="auto"/>
        <w:rPr>
          <w:spacing w:val="10"/>
        </w:rPr>
      </w:pPr>
      <w:r w:rsidRPr="00BD0016">
        <w:rPr>
          <w:spacing w:val="10"/>
        </w:rPr>
        <w:t>Podkładki dystansowe</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Dopuszcza się stosowanie stabilizatorów</w:t>
      </w:r>
      <w:r>
        <w:rPr>
          <w:rFonts w:ascii="Arial" w:hAnsi="Arial" w:cs="Arial"/>
          <w:spacing w:val="10"/>
          <w:sz w:val="18"/>
          <w:szCs w:val="18"/>
        </w:rPr>
        <w:t xml:space="preserve"> i </w:t>
      </w:r>
      <w:r w:rsidRPr="00BD0016">
        <w:rPr>
          <w:rFonts w:ascii="Arial" w:hAnsi="Arial" w:cs="Arial"/>
          <w:spacing w:val="10"/>
          <w:sz w:val="18"/>
          <w:szCs w:val="18"/>
        </w:rPr>
        <w:t>podkładek dystansowych</w:t>
      </w:r>
      <w:r>
        <w:rPr>
          <w:rFonts w:ascii="Arial" w:hAnsi="Arial" w:cs="Arial"/>
          <w:spacing w:val="10"/>
          <w:sz w:val="18"/>
          <w:szCs w:val="18"/>
        </w:rPr>
        <w:t xml:space="preserve"> z </w:t>
      </w:r>
      <w:r w:rsidRPr="00BD0016">
        <w:rPr>
          <w:rFonts w:ascii="Arial" w:hAnsi="Arial" w:cs="Arial"/>
          <w:spacing w:val="10"/>
          <w:sz w:val="18"/>
          <w:szCs w:val="18"/>
        </w:rPr>
        <w:t>betonu lub zaprawy</w:t>
      </w:r>
      <w:r>
        <w:rPr>
          <w:rFonts w:ascii="Arial" w:hAnsi="Arial" w:cs="Arial"/>
          <w:spacing w:val="10"/>
          <w:sz w:val="18"/>
          <w:szCs w:val="18"/>
        </w:rPr>
        <w:t xml:space="preserve"> i z </w:t>
      </w:r>
      <w:r w:rsidRPr="00BD0016">
        <w:rPr>
          <w:rFonts w:ascii="Arial" w:hAnsi="Arial" w:cs="Arial"/>
          <w:spacing w:val="10"/>
          <w:sz w:val="18"/>
          <w:szCs w:val="18"/>
        </w:rPr>
        <w:t>tworzyw sztucznych.</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Podkładki dystansowe muszą być mocowane do prętów.</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Nie dopuszcza się stosowanie przekładek dystansowych</w:t>
      </w:r>
      <w:r>
        <w:rPr>
          <w:rFonts w:ascii="Arial" w:hAnsi="Arial" w:cs="Arial"/>
          <w:spacing w:val="10"/>
          <w:sz w:val="18"/>
          <w:szCs w:val="18"/>
        </w:rPr>
        <w:t xml:space="preserve"> z </w:t>
      </w:r>
      <w:r w:rsidRPr="00BD0016">
        <w:rPr>
          <w:rFonts w:ascii="Arial" w:hAnsi="Arial" w:cs="Arial"/>
          <w:spacing w:val="10"/>
          <w:sz w:val="18"/>
          <w:szCs w:val="18"/>
        </w:rPr>
        <w:t>drewna, cegły lub prętów stalowych.</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w:t>
      </w:r>
    </w:p>
    <w:p w:rsidR="00D84CB1" w:rsidRPr="00BD0016" w:rsidRDefault="00D84CB1" w:rsidP="00D84CB1">
      <w:pPr>
        <w:pStyle w:val="SSTnagowek2"/>
        <w:spacing w:line="288" w:lineRule="auto"/>
        <w:rPr>
          <w:rFonts w:ascii="Arial" w:hAnsi="Arial" w:cs="Arial"/>
          <w:spacing w:val="10"/>
          <w:sz w:val="18"/>
          <w:szCs w:val="18"/>
        </w:rPr>
      </w:pPr>
      <w:r w:rsidRPr="00BD0016">
        <w:rPr>
          <w:rFonts w:ascii="Arial" w:hAnsi="Arial" w:cs="Arial"/>
          <w:spacing w:val="10"/>
          <w:sz w:val="18"/>
          <w:szCs w:val="18"/>
        </w:rPr>
        <w:t>Sprzęt</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Wykonawca przystępujący do wykonania zbrojenia powinien mieć do dyspozycji następujący sprzęt:</w:t>
      </w:r>
    </w:p>
    <w:p w:rsidR="00D84CB1" w:rsidRPr="00BD0016" w:rsidRDefault="00D84CB1" w:rsidP="00D84CB1">
      <w:pPr>
        <w:numPr>
          <w:ilvl w:val="0"/>
          <w:numId w:val="4"/>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giętarki,</w:t>
      </w:r>
    </w:p>
    <w:p w:rsidR="00D84CB1" w:rsidRPr="00BD0016" w:rsidRDefault="00D84CB1" w:rsidP="00D84CB1">
      <w:pPr>
        <w:numPr>
          <w:ilvl w:val="0"/>
          <w:numId w:val="4"/>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prostowarki,</w:t>
      </w:r>
    </w:p>
    <w:p w:rsidR="00D84CB1" w:rsidRPr="00BD0016" w:rsidRDefault="00D84CB1" w:rsidP="00D84CB1">
      <w:pPr>
        <w:numPr>
          <w:ilvl w:val="0"/>
          <w:numId w:val="4"/>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nożyce do cięcia prętów</w:t>
      </w:r>
    </w:p>
    <w:p w:rsidR="00D84CB1" w:rsidRPr="00BD0016" w:rsidRDefault="00D84CB1" w:rsidP="00D84CB1">
      <w:pPr>
        <w:numPr>
          <w:ilvl w:val="0"/>
          <w:numId w:val="4"/>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spawarki,</w:t>
      </w:r>
    </w:p>
    <w:p w:rsidR="00D84CB1" w:rsidRPr="00BD0016" w:rsidRDefault="00D84CB1" w:rsidP="00D84CB1">
      <w:pPr>
        <w:numPr>
          <w:ilvl w:val="0"/>
          <w:numId w:val="4"/>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wiertnicy lub wiertaki</w:t>
      </w:r>
      <w:r>
        <w:rPr>
          <w:rFonts w:ascii="Arial" w:hAnsi="Arial" w:cs="Arial"/>
          <w:spacing w:val="10"/>
          <w:sz w:val="18"/>
          <w:szCs w:val="18"/>
        </w:rPr>
        <w:t xml:space="preserve"> o </w:t>
      </w:r>
      <w:r w:rsidRPr="00BD0016">
        <w:rPr>
          <w:rFonts w:ascii="Arial" w:hAnsi="Arial" w:cs="Arial"/>
          <w:spacing w:val="10"/>
          <w:sz w:val="18"/>
          <w:szCs w:val="18"/>
        </w:rPr>
        <w:t>odpowiedniej mocy do wykonania kotew.</w:t>
      </w:r>
    </w:p>
    <w:p w:rsidR="00D84CB1" w:rsidRPr="00BD0016" w:rsidRDefault="00D84CB1" w:rsidP="00D84CB1">
      <w:pPr>
        <w:numPr>
          <w:ilvl w:val="0"/>
          <w:numId w:val="4"/>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lekki żuraw samochodowy,</w:t>
      </w:r>
    </w:p>
    <w:p w:rsidR="00D84CB1" w:rsidRPr="00BD0016" w:rsidRDefault="00D84CB1" w:rsidP="00D84CB1">
      <w:pPr>
        <w:numPr>
          <w:ilvl w:val="0"/>
          <w:numId w:val="4"/>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sprzęt do transportu pomocniczego.</w:t>
      </w:r>
    </w:p>
    <w:p w:rsidR="00D84CB1" w:rsidRPr="00BD0016" w:rsidRDefault="00D84CB1" w:rsidP="00D84CB1">
      <w:pPr>
        <w:pStyle w:val="Tekstpodstawowywcityp9"/>
        <w:spacing w:line="288" w:lineRule="auto"/>
        <w:rPr>
          <w:rFonts w:ascii="Arial" w:hAnsi="Arial" w:cs="Arial"/>
          <w:spacing w:val="10"/>
          <w:sz w:val="18"/>
          <w:szCs w:val="18"/>
        </w:rPr>
      </w:pPr>
      <w:r w:rsidRPr="00BD0016">
        <w:rPr>
          <w:rFonts w:ascii="Arial" w:hAnsi="Arial" w:cs="Arial"/>
          <w:spacing w:val="10"/>
          <w:sz w:val="18"/>
          <w:szCs w:val="18"/>
        </w:rPr>
        <w:t>Zastosowany sprzęt wymaga akceptacji Inżyniera.</w:t>
      </w:r>
    </w:p>
    <w:p w:rsidR="00D84CB1" w:rsidRPr="00BD0016" w:rsidRDefault="00D84CB1" w:rsidP="00D84CB1">
      <w:pPr>
        <w:pStyle w:val="SSTnagowek2"/>
        <w:spacing w:line="288" w:lineRule="auto"/>
        <w:rPr>
          <w:rFonts w:ascii="Arial" w:hAnsi="Arial" w:cs="Arial"/>
          <w:spacing w:val="10"/>
          <w:sz w:val="18"/>
          <w:szCs w:val="18"/>
        </w:rPr>
      </w:pPr>
      <w:r w:rsidRPr="00BD0016">
        <w:rPr>
          <w:rFonts w:ascii="Arial" w:hAnsi="Arial" w:cs="Arial"/>
          <w:spacing w:val="10"/>
          <w:sz w:val="18"/>
          <w:szCs w:val="18"/>
        </w:rPr>
        <w:t>Transport</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Materiały mogą być przewożone dowolnymi środkami transportu. Należy je ułożyć równomiernie na całej powierzchni ładunkowej, obok siebie</w:t>
      </w:r>
      <w:r>
        <w:rPr>
          <w:rFonts w:ascii="Arial" w:hAnsi="Arial" w:cs="Arial"/>
          <w:spacing w:val="10"/>
          <w:sz w:val="18"/>
          <w:szCs w:val="18"/>
        </w:rPr>
        <w:t xml:space="preserve"> i </w:t>
      </w:r>
      <w:r w:rsidRPr="00BD0016">
        <w:rPr>
          <w:rFonts w:ascii="Arial" w:hAnsi="Arial" w:cs="Arial"/>
          <w:spacing w:val="10"/>
          <w:sz w:val="18"/>
          <w:szCs w:val="18"/>
        </w:rPr>
        <w:t>zabezpieczyć przed możliwością przesuwania się podczas transportu. Podczas transportu przestrzegać wymagań BHP.</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Przewożenie stali na budowę powinno odbywać się</w:t>
      </w:r>
      <w:r>
        <w:rPr>
          <w:rFonts w:ascii="Arial" w:hAnsi="Arial" w:cs="Arial"/>
          <w:spacing w:val="10"/>
          <w:sz w:val="18"/>
          <w:szCs w:val="18"/>
        </w:rPr>
        <w:t xml:space="preserve"> w </w:t>
      </w:r>
      <w:r w:rsidRPr="00BD0016">
        <w:rPr>
          <w:rFonts w:ascii="Arial" w:hAnsi="Arial" w:cs="Arial"/>
          <w:spacing w:val="10"/>
          <w:sz w:val="18"/>
          <w:szCs w:val="18"/>
        </w:rPr>
        <w:t>sposób zabezpieczający ją od odkształceń</w:t>
      </w:r>
      <w:r>
        <w:rPr>
          <w:rFonts w:ascii="Arial" w:hAnsi="Arial" w:cs="Arial"/>
          <w:spacing w:val="10"/>
          <w:sz w:val="18"/>
          <w:szCs w:val="18"/>
        </w:rPr>
        <w:t xml:space="preserve"> i </w:t>
      </w:r>
      <w:r w:rsidRPr="00BD0016">
        <w:rPr>
          <w:rFonts w:ascii="Arial" w:hAnsi="Arial" w:cs="Arial"/>
          <w:spacing w:val="10"/>
          <w:sz w:val="18"/>
          <w:szCs w:val="18"/>
        </w:rPr>
        <w:t>zanieczyszczeń. Stal zbrojeniowa nie jest zasadniczo zabezpieczana przed korozją</w:t>
      </w:r>
      <w:r>
        <w:rPr>
          <w:rFonts w:ascii="Arial" w:hAnsi="Arial" w:cs="Arial"/>
          <w:spacing w:val="10"/>
          <w:sz w:val="18"/>
          <w:szCs w:val="18"/>
        </w:rPr>
        <w:t xml:space="preserve"> w </w:t>
      </w:r>
      <w:r w:rsidRPr="00BD0016">
        <w:rPr>
          <w:rFonts w:ascii="Arial" w:hAnsi="Arial" w:cs="Arial"/>
          <w:spacing w:val="10"/>
          <w:sz w:val="18"/>
          <w:szCs w:val="18"/>
        </w:rPr>
        <w:t>okresie przed wbudowaniem. Należy dążyć, by stal taka była magazynowana</w:t>
      </w:r>
      <w:r>
        <w:rPr>
          <w:rFonts w:ascii="Arial" w:hAnsi="Arial" w:cs="Arial"/>
          <w:spacing w:val="10"/>
          <w:sz w:val="18"/>
          <w:szCs w:val="18"/>
        </w:rPr>
        <w:t xml:space="preserve"> w </w:t>
      </w:r>
      <w:r w:rsidRPr="00BD0016">
        <w:rPr>
          <w:rFonts w:ascii="Arial" w:hAnsi="Arial" w:cs="Arial"/>
          <w:spacing w:val="10"/>
          <w:sz w:val="18"/>
          <w:szCs w:val="18"/>
        </w:rPr>
        <w:t>miejscu nie narażonym na nadmierne zawilgocenie lub zanieczyszczenie.</w:t>
      </w:r>
    </w:p>
    <w:p w:rsidR="00D84CB1" w:rsidRPr="00BD0016" w:rsidRDefault="00D84CB1" w:rsidP="00D84CB1">
      <w:pPr>
        <w:pStyle w:val="SSTnagowek2"/>
        <w:spacing w:line="288" w:lineRule="auto"/>
        <w:rPr>
          <w:rFonts w:ascii="Arial" w:hAnsi="Arial" w:cs="Arial"/>
          <w:spacing w:val="10"/>
          <w:sz w:val="18"/>
          <w:szCs w:val="18"/>
        </w:rPr>
      </w:pPr>
      <w:r w:rsidRPr="00BD0016">
        <w:rPr>
          <w:rFonts w:ascii="Arial" w:hAnsi="Arial" w:cs="Arial"/>
          <w:spacing w:val="10"/>
          <w:sz w:val="18"/>
          <w:szCs w:val="18"/>
        </w:rPr>
        <w:t>Wykonanie robót</w:t>
      </w:r>
    </w:p>
    <w:p w:rsidR="00D84CB1" w:rsidRPr="00BD0016" w:rsidRDefault="00D84CB1" w:rsidP="00D84CB1">
      <w:pPr>
        <w:pStyle w:val="SSTnag3"/>
        <w:spacing w:line="288" w:lineRule="auto"/>
        <w:rPr>
          <w:spacing w:val="10"/>
        </w:rPr>
      </w:pPr>
      <w:r w:rsidRPr="00BD0016">
        <w:rPr>
          <w:spacing w:val="10"/>
        </w:rPr>
        <w:t xml:space="preserve"> Ogólne warunki wykonania robót</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Ogólne warunki wykonania robót podano</w:t>
      </w:r>
      <w:r>
        <w:rPr>
          <w:rFonts w:ascii="Arial" w:hAnsi="Arial" w:cs="Arial"/>
          <w:spacing w:val="10"/>
          <w:sz w:val="18"/>
          <w:szCs w:val="18"/>
        </w:rPr>
        <w:t xml:space="preserve"> w </w:t>
      </w:r>
      <w:r w:rsidR="0047007F" w:rsidRPr="0047007F">
        <w:rPr>
          <w:rFonts w:ascii="Arial" w:hAnsi="Arial" w:cs="Arial"/>
          <w:sz w:val="18"/>
          <w:szCs w:val="18"/>
        </w:rPr>
        <w:t>OST D-M-00</w:t>
      </w:r>
      <w:r w:rsidRPr="00BD0016">
        <w:rPr>
          <w:rFonts w:ascii="Arial" w:hAnsi="Arial" w:cs="Arial"/>
          <w:spacing w:val="10"/>
          <w:sz w:val="18"/>
          <w:szCs w:val="18"/>
        </w:rPr>
        <w:t>"Wymagania ogólne".</w:t>
      </w:r>
    </w:p>
    <w:p w:rsidR="00D84CB1" w:rsidRPr="00BD0016" w:rsidRDefault="00D84CB1" w:rsidP="00D84CB1">
      <w:pPr>
        <w:pStyle w:val="SSTnag3"/>
        <w:spacing w:line="288" w:lineRule="auto"/>
        <w:rPr>
          <w:spacing w:val="10"/>
        </w:rPr>
      </w:pPr>
      <w:r w:rsidRPr="00BD0016">
        <w:rPr>
          <w:spacing w:val="10"/>
        </w:rPr>
        <w:lastRenderedPageBreak/>
        <w:t>Zakres wykonywanych robót</w:t>
      </w:r>
    </w:p>
    <w:p w:rsidR="00D84CB1" w:rsidRPr="00BD0016" w:rsidRDefault="00D84CB1" w:rsidP="00D84CB1">
      <w:pPr>
        <w:pStyle w:val="podpodpunkt"/>
        <w:spacing w:after="60" w:line="288" w:lineRule="auto"/>
        <w:rPr>
          <w:rFonts w:ascii="Arial" w:hAnsi="Arial" w:cs="Arial"/>
          <w:b/>
          <w:spacing w:val="10"/>
          <w:sz w:val="18"/>
          <w:szCs w:val="18"/>
        </w:rPr>
      </w:pPr>
      <w:r w:rsidRPr="00BD0016">
        <w:rPr>
          <w:rFonts w:ascii="Arial" w:hAnsi="Arial" w:cs="Arial"/>
          <w:b/>
          <w:spacing w:val="10"/>
          <w:sz w:val="18"/>
          <w:szCs w:val="18"/>
        </w:rPr>
        <w:t>5.2.1. Przygotowanie zbrojenia</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Przygotowanie, montaż</w:t>
      </w:r>
      <w:r>
        <w:rPr>
          <w:rFonts w:ascii="Arial" w:hAnsi="Arial" w:cs="Arial"/>
          <w:spacing w:val="10"/>
          <w:sz w:val="18"/>
          <w:szCs w:val="18"/>
        </w:rPr>
        <w:t xml:space="preserve"> i </w:t>
      </w:r>
      <w:r w:rsidRPr="00BD0016">
        <w:rPr>
          <w:rFonts w:ascii="Arial" w:hAnsi="Arial" w:cs="Arial"/>
          <w:spacing w:val="10"/>
          <w:sz w:val="18"/>
          <w:szCs w:val="18"/>
        </w:rPr>
        <w:t>odbiór zbrojenia powinien odpowiadać wymaganiom PN</w:t>
      </w:r>
      <w:r w:rsidRPr="00BD0016">
        <w:rPr>
          <w:rFonts w:ascii="Arial" w:hAnsi="Arial" w:cs="Arial"/>
          <w:spacing w:val="10"/>
          <w:sz w:val="18"/>
          <w:szCs w:val="18"/>
        </w:rPr>
        <w:noBreakHyphen/>
        <w:t>S</w:t>
      </w:r>
      <w:r w:rsidRPr="00BD0016">
        <w:rPr>
          <w:rFonts w:ascii="Arial" w:hAnsi="Arial" w:cs="Arial"/>
          <w:spacing w:val="10"/>
          <w:sz w:val="18"/>
          <w:szCs w:val="18"/>
        </w:rPr>
        <w:noBreakHyphen/>
        <w:t>10042.</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Przewożenie stali na budowę powinno odbywać się</w:t>
      </w:r>
      <w:r>
        <w:rPr>
          <w:rFonts w:ascii="Arial" w:hAnsi="Arial" w:cs="Arial"/>
          <w:spacing w:val="10"/>
          <w:sz w:val="18"/>
          <w:szCs w:val="18"/>
        </w:rPr>
        <w:t xml:space="preserve"> w </w:t>
      </w:r>
      <w:r w:rsidRPr="00BD0016">
        <w:rPr>
          <w:rFonts w:ascii="Arial" w:hAnsi="Arial" w:cs="Arial"/>
          <w:spacing w:val="10"/>
          <w:sz w:val="18"/>
          <w:szCs w:val="18"/>
        </w:rPr>
        <w:t>sposób zabezpieczający ją od odkształceń</w:t>
      </w:r>
      <w:r>
        <w:rPr>
          <w:rFonts w:ascii="Arial" w:hAnsi="Arial" w:cs="Arial"/>
          <w:spacing w:val="10"/>
          <w:sz w:val="18"/>
          <w:szCs w:val="18"/>
        </w:rPr>
        <w:t xml:space="preserve"> i </w:t>
      </w:r>
      <w:r w:rsidRPr="00BD0016">
        <w:rPr>
          <w:rFonts w:ascii="Arial" w:hAnsi="Arial" w:cs="Arial"/>
          <w:spacing w:val="10"/>
          <w:sz w:val="18"/>
          <w:szCs w:val="18"/>
        </w:rPr>
        <w:t>zanieczyszczeń. Stal zbrojeniowa nie jest zasadniczo zabezpieczana przed korozją</w:t>
      </w:r>
      <w:r>
        <w:rPr>
          <w:rFonts w:ascii="Arial" w:hAnsi="Arial" w:cs="Arial"/>
          <w:spacing w:val="10"/>
          <w:sz w:val="18"/>
          <w:szCs w:val="18"/>
        </w:rPr>
        <w:t xml:space="preserve"> w </w:t>
      </w:r>
      <w:r w:rsidRPr="00BD0016">
        <w:rPr>
          <w:rFonts w:ascii="Arial" w:hAnsi="Arial" w:cs="Arial"/>
          <w:spacing w:val="10"/>
          <w:sz w:val="18"/>
          <w:szCs w:val="18"/>
        </w:rPr>
        <w:t>okresie przed wbudowaniem. Należy dążyć, by stal taka była magazynowana</w:t>
      </w:r>
      <w:r>
        <w:rPr>
          <w:rFonts w:ascii="Arial" w:hAnsi="Arial" w:cs="Arial"/>
          <w:spacing w:val="10"/>
          <w:sz w:val="18"/>
          <w:szCs w:val="18"/>
        </w:rPr>
        <w:t xml:space="preserve"> w </w:t>
      </w:r>
      <w:r w:rsidRPr="00BD0016">
        <w:rPr>
          <w:rFonts w:ascii="Arial" w:hAnsi="Arial" w:cs="Arial"/>
          <w:spacing w:val="10"/>
          <w:sz w:val="18"/>
          <w:szCs w:val="18"/>
        </w:rPr>
        <w:t>miejscu nie narażonym na nadmierne zawilgocenie lub zanieczyszczenie.</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Zabezpieczeniem przed nadmierną korozją stali zbrojeniowej, magazynowanej na otwartym powietrzu, może być powłoka wykonana</w:t>
      </w:r>
      <w:r>
        <w:rPr>
          <w:rFonts w:ascii="Arial" w:hAnsi="Arial" w:cs="Arial"/>
          <w:spacing w:val="10"/>
          <w:sz w:val="18"/>
          <w:szCs w:val="18"/>
        </w:rPr>
        <w:t xml:space="preserve"> z </w:t>
      </w:r>
      <w:r w:rsidRPr="00BD0016">
        <w:rPr>
          <w:rFonts w:ascii="Arial" w:hAnsi="Arial" w:cs="Arial"/>
          <w:spacing w:val="10"/>
          <w:sz w:val="18"/>
          <w:szCs w:val="18"/>
        </w:rPr>
        <w:t>mleczka cementowego. Pręty zbrojenia, przed ich ułożeniem</w:t>
      </w:r>
      <w:r>
        <w:rPr>
          <w:rFonts w:ascii="Arial" w:hAnsi="Arial" w:cs="Arial"/>
          <w:spacing w:val="10"/>
          <w:sz w:val="18"/>
          <w:szCs w:val="18"/>
        </w:rPr>
        <w:t xml:space="preserve"> w </w:t>
      </w:r>
      <w:r w:rsidRPr="00BD0016">
        <w:rPr>
          <w:rFonts w:ascii="Arial" w:hAnsi="Arial" w:cs="Arial"/>
          <w:spacing w:val="10"/>
          <w:sz w:val="18"/>
          <w:szCs w:val="18"/>
        </w:rPr>
        <w:t>deskowaniu, należy oczyścić</w:t>
      </w:r>
      <w:r>
        <w:rPr>
          <w:rFonts w:ascii="Arial" w:hAnsi="Arial" w:cs="Arial"/>
          <w:spacing w:val="10"/>
          <w:sz w:val="18"/>
          <w:szCs w:val="18"/>
        </w:rPr>
        <w:t xml:space="preserve"> z </w:t>
      </w:r>
      <w:r w:rsidRPr="00BD0016">
        <w:rPr>
          <w:rFonts w:ascii="Arial" w:hAnsi="Arial" w:cs="Arial"/>
          <w:spacing w:val="10"/>
          <w:sz w:val="18"/>
          <w:szCs w:val="18"/>
        </w:rPr>
        <w:t>zendry, luźnych płatków rdzy, kurzu</w:t>
      </w:r>
      <w:r>
        <w:rPr>
          <w:rFonts w:ascii="Arial" w:hAnsi="Arial" w:cs="Arial"/>
          <w:spacing w:val="10"/>
          <w:sz w:val="18"/>
          <w:szCs w:val="18"/>
        </w:rPr>
        <w:t xml:space="preserve"> i </w:t>
      </w:r>
      <w:r w:rsidRPr="00BD0016">
        <w:rPr>
          <w:rFonts w:ascii="Arial" w:hAnsi="Arial" w:cs="Arial"/>
          <w:spacing w:val="10"/>
          <w:sz w:val="18"/>
          <w:szCs w:val="18"/>
        </w:rPr>
        <w:t>błota. Stal pokrytą rdzą oczyszcza się szczotkami ręcznie lub mechanicznie. Po oczyszczeniu należy sprawdzić wymiary przekroju poprzecznego prętów. Stal tylko zabłoconą można zmyć strumieniem wody. Pręty oblodzone odmrażać strumieniem ciepłej wody. Stal narażoną na choćby chwilowe działanie słonej wody należy zmyć wodą słodką. Pręty zbrojenia zanieczyszczone tłuszczem (smary, oliwa) lub farbą olejną, należy opalać aż do całkowitego usunięcia zanieczyszczeń. Pręty, używane do produkcji zbrojenia, powinny być proste.</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Dopuszczalna wielkość miejscowego wykrzywienia nie powinna przekraczać 4 mm,</w:t>
      </w:r>
      <w:r>
        <w:rPr>
          <w:rFonts w:ascii="Arial" w:hAnsi="Arial" w:cs="Arial"/>
          <w:spacing w:val="10"/>
          <w:sz w:val="18"/>
          <w:szCs w:val="18"/>
        </w:rPr>
        <w:t xml:space="preserve"> w </w:t>
      </w:r>
      <w:r w:rsidRPr="00BD0016">
        <w:rPr>
          <w:rFonts w:ascii="Arial" w:hAnsi="Arial" w:cs="Arial"/>
          <w:spacing w:val="10"/>
          <w:sz w:val="18"/>
          <w:szCs w:val="18"/>
        </w:rPr>
        <w:t>przypadku większych odchyłek stal zbrojeniową należy prostować za pomocą kluczy, młotków, prostowarek</w:t>
      </w:r>
      <w:r>
        <w:rPr>
          <w:rFonts w:ascii="Arial" w:hAnsi="Arial" w:cs="Arial"/>
          <w:spacing w:val="10"/>
          <w:sz w:val="18"/>
          <w:szCs w:val="18"/>
        </w:rPr>
        <w:t xml:space="preserve"> i </w:t>
      </w:r>
      <w:r w:rsidRPr="00BD0016">
        <w:rPr>
          <w:rFonts w:ascii="Arial" w:hAnsi="Arial" w:cs="Arial"/>
          <w:spacing w:val="10"/>
          <w:sz w:val="18"/>
          <w:szCs w:val="18"/>
        </w:rPr>
        <w:t>wyciągarek.</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Cięcie prętów należy wykonywać przy maksymalnym wykorzystaniu materiałów. Pręty ucina się</w:t>
      </w:r>
      <w:r>
        <w:rPr>
          <w:rFonts w:ascii="Arial" w:hAnsi="Arial" w:cs="Arial"/>
          <w:spacing w:val="10"/>
          <w:sz w:val="18"/>
          <w:szCs w:val="18"/>
        </w:rPr>
        <w:t xml:space="preserve"> z </w:t>
      </w:r>
      <w:r w:rsidRPr="00BD0016">
        <w:rPr>
          <w:rFonts w:ascii="Arial" w:hAnsi="Arial" w:cs="Arial"/>
          <w:spacing w:val="10"/>
          <w:sz w:val="18"/>
          <w:szCs w:val="18"/>
        </w:rPr>
        <w:t xml:space="preserve">dokładnością do 1 cm. Cięcie przeprowadza się przy pomocy mechanicznych noży, Dopuszcza się również cięcie palnikiem acetylenowym. </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Gięcie prętów należy wykonywać zgodnie</w:t>
      </w:r>
      <w:r>
        <w:rPr>
          <w:rFonts w:ascii="Arial" w:hAnsi="Arial" w:cs="Arial"/>
          <w:spacing w:val="10"/>
          <w:sz w:val="18"/>
          <w:szCs w:val="18"/>
        </w:rPr>
        <w:t xml:space="preserve"> z </w:t>
      </w:r>
      <w:r w:rsidRPr="00BD0016">
        <w:rPr>
          <w:rFonts w:ascii="Arial" w:hAnsi="Arial" w:cs="Arial"/>
          <w:spacing w:val="10"/>
          <w:sz w:val="18"/>
          <w:szCs w:val="18"/>
        </w:rPr>
        <w:t>Dokumentacją Projektową</w:t>
      </w:r>
      <w:r>
        <w:rPr>
          <w:rFonts w:ascii="Arial" w:hAnsi="Arial" w:cs="Arial"/>
          <w:spacing w:val="10"/>
          <w:sz w:val="18"/>
          <w:szCs w:val="18"/>
        </w:rPr>
        <w:t xml:space="preserve"> i </w:t>
      </w:r>
      <w:r w:rsidRPr="00BD0016">
        <w:rPr>
          <w:rFonts w:ascii="Arial" w:hAnsi="Arial" w:cs="Arial"/>
          <w:spacing w:val="10"/>
          <w:sz w:val="18"/>
          <w:szCs w:val="18"/>
        </w:rPr>
        <w:t>normą PN</w:t>
      </w:r>
      <w:r w:rsidRPr="00BD0016">
        <w:rPr>
          <w:rFonts w:ascii="Arial" w:hAnsi="Arial" w:cs="Arial"/>
          <w:spacing w:val="10"/>
          <w:sz w:val="18"/>
          <w:szCs w:val="18"/>
        </w:rPr>
        <w:noBreakHyphen/>
        <w:t>S</w:t>
      </w:r>
      <w:r w:rsidRPr="00BD0016">
        <w:rPr>
          <w:rFonts w:ascii="Arial" w:hAnsi="Arial" w:cs="Arial"/>
          <w:spacing w:val="10"/>
          <w:sz w:val="18"/>
          <w:szCs w:val="18"/>
        </w:rPr>
        <w:noBreakHyphen/>
        <w:t>10042. Na zimno na budowie można wykonywać odgięcia prętów</w:t>
      </w:r>
      <w:r>
        <w:rPr>
          <w:rFonts w:ascii="Arial" w:hAnsi="Arial" w:cs="Arial"/>
          <w:spacing w:val="10"/>
          <w:sz w:val="18"/>
          <w:szCs w:val="18"/>
        </w:rPr>
        <w:t xml:space="preserve"> o </w:t>
      </w:r>
      <w:r w:rsidRPr="00BD0016">
        <w:rPr>
          <w:rFonts w:ascii="Arial" w:hAnsi="Arial" w:cs="Arial"/>
          <w:spacing w:val="10"/>
          <w:sz w:val="18"/>
          <w:szCs w:val="18"/>
        </w:rPr>
        <w:t>średnicy d </w:t>
      </w:r>
      <w:r w:rsidRPr="00BD0016">
        <w:rPr>
          <w:rFonts w:ascii="Arial" w:hAnsi="Arial" w:cs="Arial"/>
          <w:spacing w:val="10"/>
          <w:sz w:val="18"/>
          <w:szCs w:val="18"/>
        </w:rPr>
        <w:sym w:font="Symbol" w:char="F0A3"/>
      </w:r>
      <w:r w:rsidRPr="00BD0016">
        <w:rPr>
          <w:rFonts w:ascii="Arial" w:hAnsi="Arial" w:cs="Arial"/>
          <w:spacing w:val="10"/>
          <w:sz w:val="18"/>
          <w:szCs w:val="18"/>
        </w:rPr>
        <w:t xml:space="preserve"> 12 mm. </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Pręty</w:t>
      </w:r>
      <w:r>
        <w:rPr>
          <w:rFonts w:ascii="Arial" w:hAnsi="Arial" w:cs="Arial"/>
          <w:spacing w:val="10"/>
          <w:sz w:val="18"/>
          <w:szCs w:val="18"/>
        </w:rPr>
        <w:t xml:space="preserve"> o </w:t>
      </w:r>
      <w:r w:rsidRPr="00BD0016">
        <w:rPr>
          <w:rFonts w:ascii="Arial" w:hAnsi="Arial" w:cs="Arial"/>
          <w:spacing w:val="10"/>
          <w:sz w:val="18"/>
          <w:szCs w:val="18"/>
        </w:rPr>
        <w:t>ze stali zwykłej (która nie jest ulepszana cieplnie) średnicy d &gt; 12 mm powinny być odginane</w:t>
      </w:r>
      <w:r>
        <w:rPr>
          <w:rFonts w:ascii="Arial" w:hAnsi="Arial" w:cs="Arial"/>
          <w:spacing w:val="10"/>
          <w:sz w:val="18"/>
          <w:szCs w:val="18"/>
        </w:rPr>
        <w:t xml:space="preserve"> z </w:t>
      </w:r>
      <w:r w:rsidRPr="00BD0016">
        <w:rPr>
          <w:rFonts w:ascii="Arial" w:hAnsi="Arial" w:cs="Arial"/>
          <w:spacing w:val="10"/>
          <w:sz w:val="18"/>
          <w:szCs w:val="18"/>
        </w:rPr>
        <w:t>kontrolowanym podgrzewaniem.</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Dla prętów ze stali ulepszanej cieplnie (np. podczas walcowania) należy opracować technologię gięcia prętów</w:t>
      </w:r>
      <w:r>
        <w:rPr>
          <w:rFonts w:ascii="Arial" w:hAnsi="Arial" w:cs="Arial"/>
          <w:spacing w:val="10"/>
          <w:sz w:val="18"/>
          <w:szCs w:val="18"/>
        </w:rPr>
        <w:t xml:space="preserve"> o </w:t>
      </w:r>
      <w:r w:rsidRPr="00BD0016">
        <w:rPr>
          <w:rFonts w:ascii="Arial" w:hAnsi="Arial" w:cs="Arial"/>
          <w:spacing w:val="10"/>
          <w:sz w:val="18"/>
          <w:szCs w:val="18"/>
        </w:rPr>
        <w:t>większych średnicach. Niedopuszczalne jest podgrzewanie prętów</w:t>
      </w:r>
      <w:r>
        <w:rPr>
          <w:rFonts w:ascii="Arial" w:hAnsi="Arial" w:cs="Arial"/>
          <w:spacing w:val="10"/>
          <w:sz w:val="18"/>
          <w:szCs w:val="18"/>
        </w:rPr>
        <w:t xml:space="preserve"> z </w:t>
      </w:r>
      <w:r w:rsidRPr="00BD0016">
        <w:rPr>
          <w:rFonts w:ascii="Arial" w:hAnsi="Arial" w:cs="Arial"/>
          <w:spacing w:val="10"/>
          <w:sz w:val="18"/>
          <w:szCs w:val="18"/>
        </w:rPr>
        <w:t xml:space="preserve">takiej stali. </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Wydłużenia prętów [cm] powstałe podczas ich odginania</w:t>
      </w:r>
      <w:r>
        <w:rPr>
          <w:rFonts w:ascii="Arial" w:hAnsi="Arial" w:cs="Arial"/>
          <w:spacing w:val="10"/>
          <w:sz w:val="18"/>
          <w:szCs w:val="18"/>
        </w:rPr>
        <w:t xml:space="preserve"> o </w:t>
      </w:r>
      <w:r w:rsidRPr="00BD0016">
        <w:rPr>
          <w:rFonts w:ascii="Arial" w:hAnsi="Arial" w:cs="Arial"/>
          <w:spacing w:val="10"/>
          <w:sz w:val="18"/>
          <w:szCs w:val="18"/>
        </w:rPr>
        <w:t xml:space="preserve">dany kąt </w:t>
      </w:r>
    </w:p>
    <w:tbl>
      <w:tblPr>
        <w:tblW w:w="0" w:type="auto"/>
        <w:tblInd w:w="168" w:type="dxa"/>
        <w:tblLayout w:type="fixed"/>
        <w:tblCellMar>
          <w:left w:w="168" w:type="dxa"/>
          <w:right w:w="168" w:type="dxa"/>
        </w:tblCellMar>
        <w:tblLook w:val="0000" w:firstRow="0" w:lastRow="0" w:firstColumn="0" w:lastColumn="0" w:noHBand="0" w:noVBand="0"/>
      </w:tblPr>
      <w:tblGrid>
        <w:gridCol w:w="1814"/>
        <w:gridCol w:w="1814"/>
        <w:gridCol w:w="1814"/>
        <w:gridCol w:w="1814"/>
        <w:gridCol w:w="1814"/>
      </w:tblGrid>
      <w:tr w:rsidR="00D84CB1" w:rsidRPr="00BD0016" w:rsidTr="00F142CF">
        <w:trPr>
          <w:cantSplit/>
          <w:tblHeader/>
        </w:trPr>
        <w:tc>
          <w:tcPr>
            <w:tcW w:w="1814" w:type="dxa"/>
            <w:vMerge w:val="restart"/>
            <w:tcBorders>
              <w:top w:val="double" w:sz="4" w:space="0" w:color="000000"/>
              <w:left w:val="double" w:sz="4" w:space="0" w:color="000000"/>
              <w:right w:val="single" w:sz="8" w:space="0" w:color="000000"/>
            </w:tcBorders>
          </w:tcPr>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Średnica pręta</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Pr>
                <w:rFonts w:ascii="Arial" w:hAnsi="Arial" w:cs="Arial"/>
                <w:spacing w:val="10"/>
                <w:sz w:val="18"/>
                <w:szCs w:val="18"/>
              </w:rPr>
              <w:t xml:space="preserve"> w </w:t>
            </w:r>
            <w:r w:rsidRPr="00BD0016">
              <w:rPr>
                <w:rFonts w:ascii="Arial" w:hAnsi="Arial" w:cs="Arial"/>
                <w:spacing w:val="10"/>
                <w:sz w:val="18"/>
                <w:szCs w:val="18"/>
              </w:rPr>
              <w:t>mm</w:t>
            </w:r>
          </w:p>
        </w:tc>
        <w:tc>
          <w:tcPr>
            <w:tcW w:w="7256" w:type="dxa"/>
            <w:gridSpan w:val="4"/>
            <w:tcBorders>
              <w:top w:val="double" w:sz="4" w:space="0" w:color="000000"/>
              <w:left w:val="single" w:sz="8" w:space="0" w:color="000000"/>
              <w:bottom w:val="single" w:sz="6" w:space="0" w:color="FFFFFF"/>
              <w:right w:val="double" w:sz="4" w:space="0" w:color="000000"/>
            </w:tcBorders>
          </w:tcPr>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Kąt odgięcia</w:t>
            </w:r>
          </w:p>
        </w:tc>
      </w:tr>
      <w:tr w:rsidR="00D84CB1" w:rsidRPr="00BD0016" w:rsidTr="00F142CF">
        <w:trPr>
          <w:cantSplit/>
          <w:tblHeader/>
        </w:trPr>
        <w:tc>
          <w:tcPr>
            <w:tcW w:w="1814" w:type="dxa"/>
            <w:vMerge/>
            <w:tcBorders>
              <w:left w:val="double" w:sz="4" w:space="0" w:color="000000"/>
              <w:bottom w:val="single" w:sz="6" w:space="0" w:color="FFFFFF"/>
              <w:right w:val="single" w:sz="8" w:space="0" w:color="000000"/>
            </w:tcBorders>
          </w:tcPr>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p>
        </w:tc>
        <w:tc>
          <w:tcPr>
            <w:tcW w:w="1814" w:type="dxa"/>
            <w:tcBorders>
              <w:top w:val="single" w:sz="7" w:space="0" w:color="000000"/>
              <w:left w:val="single" w:sz="8" w:space="0" w:color="000000"/>
              <w:bottom w:val="single" w:sz="6" w:space="0" w:color="FFFFFF"/>
              <w:right w:val="single" w:sz="8" w:space="0" w:color="000000"/>
            </w:tcBorders>
          </w:tcPr>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45</w:t>
            </w:r>
            <w:r w:rsidRPr="00BD0016">
              <w:rPr>
                <w:rFonts w:ascii="Arial" w:hAnsi="Arial" w:cs="Arial"/>
                <w:spacing w:val="10"/>
                <w:sz w:val="18"/>
                <w:szCs w:val="18"/>
                <w:vertAlign w:val="superscript"/>
              </w:rPr>
              <w:t>o</w:t>
            </w:r>
          </w:p>
        </w:tc>
        <w:tc>
          <w:tcPr>
            <w:tcW w:w="1814" w:type="dxa"/>
            <w:tcBorders>
              <w:top w:val="single" w:sz="7" w:space="0" w:color="000000"/>
              <w:left w:val="single" w:sz="8" w:space="0" w:color="000000"/>
              <w:bottom w:val="single" w:sz="6" w:space="0" w:color="FFFFFF"/>
              <w:right w:val="single" w:sz="8" w:space="0" w:color="000000"/>
            </w:tcBorders>
          </w:tcPr>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90</w:t>
            </w:r>
            <w:r w:rsidRPr="00BD0016">
              <w:rPr>
                <w:rFonts w:ascii="Arial" w:hAnsi="Arial" w:cs="Arial"/>
                <w:spacing w:val="10"/>
                <w:sz w:val="18"/>
                <w:szCs w:val="18"/>
                <w:vertAlign w:val="superscript"/>
              </w:rPr>
              <w:t xml:space="preserve">o </w:t>
            </w:r>
          </w:p>
        </w:tc>
        <w:tc>
          <w:tcPr>
            <w:tcW w:w="1814" w:type="dxa"/>
            <w:tcBorders>
              <w:top w:val="single" w:sz="7" w:space="0" w:color="000000"/>
              <w:left w:val="single" w:sz="8" w:space="0" w:color="000000"/>
              <w:bottom w:val="single" w:sz="6" w:space="0" w:color="FFFFFF"/>
              <w:right w:val="single" w:sz="8" w:space="0" w:color="000000"/>
            </w:tcBorders>
          </w:tcPr>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135</w:t>
            </w:r>
            <w:r w:rsidRPr="00BD0016">
              <w:rPr>
                <w:rFonts w:ascii="Arial" w:hAnsi="Arial" w:cs="Arial"/>
                <w:spacing w:val="10"/>
                <w:sz w:val="18"/>
                <w:szCs w:val="18"/>
                <w:vertAlign w:val="superscript"/>
              </w:rPr>
              <w:t>o</w:t>
            </w:r>
          </w:p>
        </w:tc>
        <w:tc>
          <w:tcPr>
            <w:tcW w:w="1814" w:type="dxa"/>
            <w:tcBorders>
              <w:top w:val="single" w:sz="7" w:space="0" w:color="000000"/>
              <w:left w:val="single" w:sz="8" w:space="0" w:color="000000"/>
              <w:bottom w:val="single" w:sz="6" w:space="0" w:color="FFFFFF"/>
              <w:right w:val="double" w:sz="4" w:space="0" w:color="000000"/>
            </w:tcBorders>
          </w:tcPr>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180</w:t>
            </w:r>
            <w:r w:rsidRPr="00BD0016">
              <w:rPr>
                <w:rFonts w:ascii="Arial" w:hAnsi="Arial" w:cs="Arial"/>
                <w:spacing w:val="10"/>
                <w:sz w:val="18"/>
                <w:szCs w:val="18"/>
                <w:vertAlign w:val="superscript"/>
              </w:rPr>
              <w:t>o</w:t>
            </w:r>
          </w:p>
        </w:tc>
      </w:tr>
      <w:tr w:rsidR="00D84CB1" w:rsidRPr="00BD0016" w:rsidTr="00F142CF">
        <w:tc>
          <w:tcPr>
            <w:tcW w:w="1814" w:type="dxa"/>
            <w:tcBorders>
              <w:top w:val="single" w:sz="7" w:space="0" w:color="000000"/>
              <w:left w:val="double" w:sz="4" w:space="0" w:color="000000"/>
              <w:bottom w:val="double" w:sz="4" w:space="0" w:color="000000"/>
              <w:right w:val="single" w:sz="8" w:space="0" w:color="000000"/>
            </w:tcBorders>
          </w:tcPr>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 xml:space="preserve"> 6</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 xml:space="preserve"> 8</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10</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12</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14</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16</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20</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22</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25</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28</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after="58" w:line="288" w:lineRule="auto"/>
              <w:jc w:val="center"/>
              <w:rPr>
                <w:rFonts w:ascii="Arial" w:hAnsi="Arial" w:cs="Arial"/>
                <w:spacing w:val="10"/>
                <w:sz w:val="18"/>
                <w:szCs w:val="18"/>
              </w:rPr>
            </w:pPr>
            <w:r w:rsidRPr="00BD0016">
              <w:rPr>
                <w:rFonts w:ascii="Arial" w:hAnsi="Arial" w:cs="Arial"/>
                <w:spacing w:val="10"/>
                <w:sz w:val="18"/>
                <w:szCs w:val="18"/>
              </w:rPr>
              <w:t>32</w:t>
            </w:r>
          </w:p>
        </w:tc>
        <w:tc>
          <w:tcPr>
            <w:tcW w:w="1814" w:type="dxa"/>
            <w:tcBorders>
              <w:top w:val="single" w:sz="7" w:space="0" w:color="000000"/>
              <w:left w:val="single" w:sz="8" w:space="0" w:color="000000"/>
              <w:bottom w:val="double" w:sz="4" w:space="0" w:color="000000"/>
              <w:right w:val="single" w:sz="8" w:space="0" w:color="000000"/>
            </w:tcBorders>
          </w:tcPr>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0,5</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0,5</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0,5</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0,5</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1,0</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1,0</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1,5</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2,0</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after="58" w:line="288" w:lineRule="auto"/>
              <w:jc w:val="center"/>
              <w:rPr>
                <w:rFonts w:ascii="Arial" w:hAnsi="Arial" w:cs="Arial"/>
                <w:spacing w:val="10"/>
                <w:sz w:val="18"/>
                <w:szCs w:val="18"/>
              </w:rPr>
            </w:pPr>
            <w:r w:rsidRPr="00BD0016">
              <w:rPr>
                <w:rFonts w:ascii="Arial" w:hAnsi="Arial" w:cs="Arial"/>
                <w:spacing w:val="10"/>
                <w:sz w:val="18"/>
                <w:szCs w:val="18"/>
              </w:rPr>
              <w:t>2,5</w:t>
            </w:r>
          </w:p>
        </w:tc>
        <w:tc>
          <w:tcPr>
            <w:tcW w:w="1814" w:type="dxa"/>
            <w:tcBorders>
              <w:top w:val="single" w:sz="7" w:space="0" w:color="000000"/>
              <w:left w:val="single" w:sz="8" w:space="0" w:color="000000"/>
              <w:bottom w:val="double" w:sz="4" w:space="0" w:color="000000"/>
              <w:right w:val="single" w:sz="8" w:space="0" w:color="000000"/>
            </w:tcBorders>
          </w:tcPr>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0,5</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1,0</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1,0</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1,0</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1,5</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1,5</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1,5</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2,0</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2,5</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3,0</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after="58" w:line="288" w:lineRule="auto"/>
              <w:jc w:val="center"/>
              <w:rPr>
                <w:rFonts w:ascii="Arial" w:hAnsi="Arial" w:cs="Arial"/>
                <w:spacing w:val="10"/>
                <w:sz w:val="18"/>
                <w:szCs w:val="18"/>
              </w:rPr>
            </w:pPr>
            <w:r w:rsidRPr="00BD0016">
              <w:rPr>
                <w:rFonts w:ascii="Arial" w:hAnsi="Arial" w:cs="Arial"/>
                <w:spacing w:val="10"/>
                <w:sz w:val="18"/>
                <w:szCs w:val="18"/>
              </w:rPr>
              <w:t>3,5</w:t>
            </w:r>
          </w:p>
        </w:tc>
        <w:tc>
          <w:tcPr>
            <w:tcW w:w="1814" w:type="dxa"/>
            <w:tcBorders>
              <w:top w:val="single" w:sz="7" w:space="0" w:color="000000"/>
              <w:left w:val="single" w:sz="8" w:space="0" w:color="000000"/>
              <w:bottom w:val="double" w:sz="4" w:space="0" w:color="000000"/>
              <w:right w:val="single" w:sz="8" w:space="0" w:color="000000"/>
            </w:tcBorders>
          </w:tcPr>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0,5</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1,0</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1,0</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1,0</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1,5</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1,5</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2,0</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3,0</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3,5</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4,0</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after="58" w:line="288" w:lineRule="auto"/>
              <w:jc w:val="center"/>
              <w:rPr>
                <w:rFonts w:ascii="Arial" w:hAnsi="Arial" w:cs="Arial"/>
                <w:spacing w:val="10"/>
                <w:sz w:val="18"/>
                <w:szCs w:val="18"/>
              </w:rPr>
            </w:pPr>
            <w:r w:rsidRPr="00BD0016">
              <w:rPr>
                <w:rFonts w:ascii="Arial" w:hAnsi="Arial" w:cs="Arial"/>
                <w:spacing w:val="10"/>
                <w:sz w:val="18"/>
                <w:szCs w:val="18"/>
              </w:rPr>
              <w:t>5,0</w:t>
            </w:r>
          </w:p>
        </w:tc>
        <w:tc>
          <w:tcPr>
            <w:tcW w:w="1814" w:type="dxa"/>
            <w:tcBorders>
              <w:top w:val="single" w:sz="7" w:space="0" w:color="000000"/>
              <w:left w:val="single" w:sz="8" w:space="0" w:color="000000"/>
              <w:bottom w:val="double" w:sz="4" w:space="0" w:color="000000"/>
              <w:right w:val="double" w:sz="4" w:space="0" w:color="000000"/>
            </w:tcBorders>
          </w:tcPr>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1,0</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1,0</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1,5</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1,5</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2,0</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2,5</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3,0</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4,0</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4,5</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5,0</w:t>
            </w:r>
          </w:p>
          <w:p w:rsidR="00D84CB1" w:rsidRPr="00BD0016" w:rsidRDefault="00D84CB1" w:rsidP="00F142CF">
            <w:pPr>
              <w:keepNext/>
              <w:tabs>
                <w:tab w:val="left" w:pos="425"/>
                <w:tab w:val="left" w:pos="851"/>
                <w:tab w:val="left" w:pos="1276"/>
                <w:tab w:val="left" w:pos="1701"/>
                <w:tab w:val="left" w:pos="2126"/>
                <w:tab w:val="left" w:pos="2552"/>
                <w:tab w:val="left" w:pos="3402"/>
                <w:tab w:val="left" w:pos="6804"/>
                <w:tab w:val="left" w:pos="7655"/>
                <w:tab w:val="left" w:pos="8505"/>
              </w:tabs>
              <w:spacing w:after="58" w:line="288" w:lineRule="auto"/>
              <w:jc w:val="center"/>
              <w:rPr>
                <w:rFonts w:ascii="Arial" w:hAnsi="Arial" w:cs="Arial"/>
                <w:spacing w:val="10"/>
                <w:sz w:val="18"/>
                <w:szCs w:val="18"/>
              </w:rPr>
            </w:pPr>
            <w:r w:rsidRPr="00BD0016">
              <w:rPr>
                <w:rFonts w:ascii="Arial" w:hAnsi="Arial" w:cs="Arial"/>
                <w:spacing w:val="10"/>
                <w:sz w:val="18"/>
                <w:szCs w:val="18"/>
              </w:rPr>
              <w:t>6,0</w:t>
            </w:r>
          </w:p>
        </w:tc>
      </w:tr>
    </w:tbl>
    <w:p w:rsidR="00D84CB1" w:rsidRPr="00BD0016" w:rsidRDefault="00D84CB1" w:rsidP="00D84CB1">
      <w:pPr>
        <w:pStyle w:val="Paragraf1"/>
        <w:spacing w:line="288" w:lineRule="auto"/>
        <w:rPr>
          <w:rFonts w:ascii="Arial" w:hAnsi="Arial" w:cs="Arial"/>
          <w:spacing w:val="10"/>
          <w:sz w:val="18"/>
          <w:szCs w:val="18"/>
        </w:rPr>
      </w:pPr>
      <w:r w:rsidRPr="00BD0016">
        <w:rPr>
          <w:rFonts w:ascii="Arial" w:hAnsi="Arial" w:cs="Arial"/>
          <w:spacing w:val="10"/>
          <w:sz w:val="18"/>
          <w:szCs w:val="18"/>
        </w:rPr>
        <w:t>Minimalne średnice trzpieni używane przy wykonywaniu haków zbrojenia</w:t>
      </w:r>
    </w:p>
    <w:tbl>
      <w:tblPr>
        <w:tblW w:w="0" w:type="auto"/>
        <w:tblInd w:w="156" w:type="dxa"/>
        <w:tblLayout w:type="fixed"/>
        <w:tblCellMar>
          <w:left w:w="156" w:type="dxa"/>
          <w:right w:w="156" w:type="dxa"/>
        </w:tblCellMar>
        <w:tblLook w:val="0000" w:firstRow="0" w:lastRow="0" w:firstColumn="0" w:lastColumn="0" w:noHBand="0" w:noVBand="0"/>
      </w:tblPr>
      <w:tblGrid>
        <w:gridCol w:w="1790"/>
        <w:gridCol w:w="1814"/>
        <w:gridCol w:w="1814"/>
        <w:gridCol w:w="1870"/>
        <w:gridCol w:w="1758"/>
      </w:tblGrid>
      <w:tr w:rsidR="00D84CB1" w:rsidRPr="00BD0016" w:rsidTr="00F142CF">
        <w:trPr>
          <w:cantSplit/>
        </w:trPr>
        <w:tc>
          <w:tcPr>
            <w:tcW w:w="1790" w:type="dxa"/>
            <w:vMerge w:val="restart"/>
            <w:tcBorders>
              <w:top w:val="double" w:sz="4" w:space="0" w:color="000000"/>
              <w:left w:val="double" w:sz="4" w:space="0" w:color="000000"/>
              <w:right w:val="single" w:sz="8" w:space="0" w:color="000000"/>
            </w:tcBorders>
          </w:tcPr>
          <w:p w:rsidR="00D84CB1" w:rsidRPr="00BD0016" w:rsidRDefault="00D84CB1" w:rsidP="00F142CF">
            <w:pPr>
              <w:keepNext/>
              <w:keepLines/>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Średnica pręta zaginanego  [mm]</w:t>
            </w:r>
          </w:p>
        </w:tc>
        <w:tc>
          <w:tcPr>
            <w:tcW w:w="1814" w:type="dxa"/>
            <w:vMerge w:val="restart"/>
            <w:tcBorders>
              <w:top w:val="double" w:sz="4" w:space="0" w:color="000000"/>
              <w:left w:val="single" w:sz="8" w:space="0" w:color="000000"/>
              <w:right w:val="single" w:sz="8" w:space="0" w:color="000000"/>
            </w:tcBorders>
          </w:tcPr>
          <w:p w:rsidR="00D84CB1" w:rsidRPr="00BD0016" w:rsidRDefault="00D84CB1" w:rsidP="00F142CF">
            <w:pPr>
              <w:keepNext/>
              <w:keepLines/>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Stal gładka miękka</w:t>
            </w:r>
          </w:p>
          <w:p w:rsidR="00D84CB1" w:rsidRPr="00BD0016" w:rsidRDefault="00D84CB1" w:rsidP="00F142CF">
            <w:pPr>
              <w:keepNext/>
              <w:keepLines/>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R</w:t>
            </w:r>
            <w:r w:rsidRPr="00BD0016">
              <w:rPr>
                <w:rFonts w:ascii="Arial" w:hAnsi="Arial" w:cs="Arial"/>
                <w:spacing w:val="10"/>
                <w:sz w:val="18"/>
                <w:szCs w:val="18"/>
                <w:vertAlign w:val="subscript"/>
              </w:rPr>
              <w:t>ak</w:t>
            </w:r>
            <w:r w:rsidRPr="00BD0016">
              <w:rPr>
                <w:rFonts w:ascii="Arial" w:hAnsi="Arial" w:cs="Arial"/>
                <w:spacing w:val="10"/>
                <w:sz w:val="18"/>
                <w:szCs w:val="18"/>
              </w:rPr>
              <w:t xml:space="preserve"> = 240</w:t>
            </w:r>
          </w:p>
          <w:p w:rsidR="00D84CB1" w:rsidRPr="00BD0016" w:rsidRDefault="00D84CB1" w:rsidP="00F142CF">
            <w:pPr>
              <w:keepNext/>
              <w:keepLines/>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 xml:space="preserve"> [</w:t>
            </w:r>
            <w:proofErr w:type="spellStart"/>
            <w:r w:rsidRPr="00BD0016">
              <w:rPr>
                <w:rFonts w:ascii="Arial" w:hAnsi="Arial" w:cs="Arial"/>
                <w:spacing w:val="10"/>
                <w:sz w:val="18"/>
                <w:szCs w:val="18"/>
              </w:rPr>
              <w:t>MPa</w:t>
            </w:r>
            <w:proofErr w:type="spellEnd"/>
            <w:r w:rsidRPr="00BD0016">
              <w:rPr>
                <w:rFonts w:ascii="Arial" w:hAnsi="Arial" w:cs="Arial"/>
                <w:spacing w:val="10"/>
                <w:sz w:val="18"/>
                <w:szCs w:val="18"/>
              </w:rPr>
              <w:t xml:space="preserve">] </w:t>
            </w:r>
          </w:p>
        </w:tc>
        <w:tc>
          <w:tcPr>
            <w:tcW w:w="5442" w:type="dxa"/>
            <w:gridSpan w:val="3"/>
            <w:tcBorders>
              <w:top w:val="double" w:sz="4" w:space="0" w:color="000000"/>
              <w:left w:val="single" w:sz="8" w:space="0" w:color="000000"/>
              <w:bottom w:val="single" w:sz="6" w:space="0" w:color="FFFFFF"/>
              <w:right w:val="double" w:sz="4" w:space="0" w:color="000000"/>
            </w:tcBorders>
          </w:tcPr>
          <w:p w:rsidR="00D84CB1" w:rsidRPr="00BD0016" w:rsidRDefault="00D84CB1" w:rsidP="00F142CF">
            <w:pPr>
              <w:keepNext/>
              <w:keepLines/>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Stal żebrowana</w:t>
            </w:r>
          </w:p>
        </w:tc>
      </w:tr>
      <w:tr w:rsidR="00D84CB1" w:rsidRPr="00BD0016" w:rsidTr="00F142CF">
        <w:trPr>
          <w:cantSplit/>
        </w:trPr>
        <w:tc>
          <w:tcPr>
            <w:tcW w:w="1790" w:type="dxa"/>
            <w:vMerge/>
            <w:tcBorders>
              <w:left w:val="double" w:sz="4" w:space="0" w:color="000000"/>
              <w:bottom w:val="single" w:sz="6" w:space="0" w:color="FFFFFF"/>
              <w:right w:val="single" w:sz="8" w:space="0" w:color="000000"/>
            </w:tcBorders>
          </w:tcPr>
          <w:p w:rsidR="00D84CB1" w:rsidRPr="00BD0016" w:rsidRDefault="00D84CB1" w:rsidP="00F142CF">
            <w:pPr>
              <w:keepNext/>
              <w:keepLines/>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p>
        </w:tc>
        <w:tc>
          <w:tcPr>
            <w:tcW w:w="1814" w:type="dxa"/>
            <w:vMerge/>
            <w:tcBorders>
              <w:left w:val="single" w:sz="8" w:space="0" w:color="000000"/>
              <w:bottom w:val="single" w:sz="6" w:space="0" w:color="FFFFFF"/>
              <w:right w:val="single" w:sz="8" w:space="0" w:color="000000"/>
            </w:tcBorders>
          </w:tcPr>
          <w:p w:rsidR="00D84CB1" w:rsidRPr="00BD0016" w:rsidRDefault="00D84CB1" w:rsidP="00F142CF">
            <w:pPr>
              <w:keepNext/>
              <w:keepLines/>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p>
        </w:tc>
        <w:tc>
          <w:tcPr>
            <w:tcW w:w="1814" w:type="dxa"/>
            <w:tcBorders>
              <w:top w:val="single" w:sz="7" w:space="0" w:color="000000"/>
              <w:left w:val="single" w:sz="8" w:space="0" w:color="000000"/>
              <w:bottom w:val="single" w:sz="6" w:space="0" w:color="FFFFFF"/>
              <w:right w:val="single" w:sz="8" w:space="0" w:color="000000"/>
            </w:tcBorders>
          </w:tcPr>
          <w:p w:rsidR="00D84CB1" w:rsidRPr="00BD0016" w:rsidRDefault="00D84CB1" w:rsidP="00F142CF">
            <w:pPr>
              <w:keepNext/>
              <w:keepLines/>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R</w:t>
            </w:r>
            <w:r w:rsidRPr="00BD0016">
              <w:rPr>
                <w:rFonts w:ascii="Arial" w:hAnsi="Arial" w:cs="Arial"/>
                <w:spacing w:val="10"/>
                <w:sz w:val="18"/>
                <w:szCs w:val="18"/>
                <w:vertAlign w:val="subscript"/>
              </w:rPr>
              <w:t>ak</w:t>
            </w:r>
            <w:r w:rsidRPr="00BD0016">
              <w:rPr>
                <w:rFonts w:ascii="Arial" w:hAnsi="Arial" w:cs="Arial"/>
                <w:spacing w:val="10"/>
                <w:sz w:val="18"/>
                <w:szCs w:val="18"/>
              </w:rPr>
              <w:t xml:space="preserve"> ≥400</w:t>
            </w:r>
          </w:p>
          <w:p w:rsidR="00D84CB1" w:rsidRPr="00BD0016" w:rsidRDefault="00D84CB1" w:rsidP="00F142CF">
            <w:pPr>
              <w:keepNext/>
              <w:keepLines/>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 xml:space="preserve"> [</w:t>
            </w:r>
            <w:proofErr w:type="spellStart"/>
            <w:r w:rsidRPr="00BD0016">
              <w:rPr>
                <w:rFonts w:ascii="Arial" w:hAnsi="Arial" w:cs="Arial"/>
                <w:spacing w:val="10"/>
                <w:sz w:val="18"/>
                <w:szCs w:val="18"/>
              </w:rPr>
              <w:t>MPa</w:t>
            </w:r>
            <w:proofErr w:type="spellEnd"/>
            <w:r w:rsidRPr="00BD0016">
              <w:rPr>
                <w:rFonts w:ascii="Arial" w:hAnsi="Arial" w:cs="Arial"/>
                <w:spacing w:val="10"/>
                <w:sz w:val="18"/>
                <w:szCs w:val="18"/>
              </w:rPr>
              <w:t xml:space="preserve">] </w:t>
            </w:r>
          </w:p>
        </w:tc>
        <w:tc>
          <w:tcPr>
            <w:tcW w:w="1870" w:type="dxa"/>
            <w:tcBorders>
              <w:top w:val="single" w:sz="7" w:space="0" w:color="000000"/>
              <w:left w:val="single" w:sz="8" w:space="0" w:color="000000"/>
              <w:bottom w:val="single" w:sz="6" w:space="0" w:color="FFFFFF"/>
              <w:right w:val="single" w:sz="8" w:space="0" w:color="000000"/>
            </w:tcBorders>
          </w:tcPr>
          <w:p w:rsidR="00D84CB1" w:rsidRPr="00BD0016" w:rsidRDefault="00D84CB1" w:rsidP="00F142CF">
            <w:pPr>
              <w:keepNext/>
              <w:keepLines/>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400 &lt; R</w:t>
            </w:r>
            <w:r w:rsidRPr="00BD0016">
              <w:rPr>
                <w:rFonts w:ascii="Arial" w:hAnsi="Arial" w:cs="Arial"/>
                <w:spacing w:val="10"/>
                <w:sz w:val="18"/>
                <w:szCs w:val="18"/>
                <w:vertAlign w:val="subscript"/>
              </w:rPr>
              <w:t>ak</w:t>
            </w:r>
            <w:r w:rsidRPr="00BD0016">
              <w:rPr>
                <w:rFonts w:ascii="Arial" w:hAnsi="Arial" w:cs="Arial"/>
                <w:spacing w:val="10"/>
                <w:sz w:val="18"/>
                <w:szCs w:val="18"/>
              </w:rPr>
              <w:t xml:space="preserve"> ≤ 500 </w:t>
            </w:r>
          </w:p>
          <w:p w:rsidR="00D84CB1" w:rsidRPr="00BD0016" w:rsidRDefault="00D84CB1" w:rsidP="00F142CF">
            <w:pPr>
              <w:keepNext/>
              <w:keepLines/>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 xml:space="preserve"> [</w:t>
            </w:r>
            <w:proofErr w:type="spellStart"/>
            <w:r w:rsidRPr="00BD0016">
              <w:rPr>
                <w:rFonts w:ascii="Arial" w:hAnsi="Arial" w:cs="Arial"/>
                <w:spacing w:val="10"/>
                <w:sz w:val="18"/>
                <w:szCs w:val="18"/>
              </w:rPr>
              <w:t>MPa</w:t>
            </w:r>
            <w:proofErr w:type="spellEnd"/>
            <w:r w:rsidRPr="00BD0016">
              <w:rPr>
                <w:rFonts w:ascii="Arial" w:hAnsi="Arial" w:cs="Arial"/>
                <w:spacing w:val="10"/>
                <w:sz w:val="18"/>
                <w:szCs w:val="18"/>
              </w:rPr>
              <w:t xml:space="preserve">] </w:t>
            </w:r>
          </w:p>
        </w:tc>
        <w:tc>
          <w:tcPr>
            <w:tcW w:w="1758" w:type="dxa"/>
            <w:tcBorders>
              <w:top w:val="single" w:sz="7" w:space="0" w:color="000000"/>
              <w:left w:val="single" w:sz="8" w:space="0" w:color="000000"/>
              <w:bottom w:val="single" w:sz="6" w:space="0" w:color="FFFFFF"/>
              <w:right w:val="double" w:sz="4" w:space="0" w:color="000000"/>
            </w:tcBorders>
          </w:tcPr>
          <w:p w:rsidR="00D84CB1" w:rsidRPr="00BD0016" w:rsidRDefault="00D84CB1" w:rsidP="00F142CF">
            <w:pPr>
              <w:keepNext/>
              <w:keepLines/>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R</w:t>
            </w:r>
            <w:r w:rsidRPr="00BD0016">
              <w:rPr>
                <w:rFonts w:ascii="Arial" w:hAnsi="Arial" w:cs="Arial"/>
                <w:spacing w:val="10"/>
                <w:sz w:val="18"/>
                <w:szCs w:val="18"/>
                <w:vertAlign w:val="subscript"/>
              </w:rPr>
              <w:t>ak</w:t>
            </w:r>
            <w:r w:rsidRPr="00BD0016">
              <w:rPr>
                <w:rFonts w:ascii="Arial" w:hAnsi="Arial" w:cs="Arial"/>
                <w:spacing w:val="10"/>
                <w:sz w:val="18"/>
                <w:szCs w:val="18"/>
              </w:rPr>
              <w:t xml:space="preserve"> &gt; 500</w:t>
            </w:r>
          </w:p>
          <w:p w:rsidR="00D84CB1" w:rsidRPr="00BD0016" w:rsidRDefault="00D84CB1" w:rsidP="00F142CF">
            <w:pPr>
              <w:keepNext/>
              <w:keepLines/>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 xml:space="preserve">  [</w:t>
            </w:r>
            <w:proofErr w:type="spellStart"/>
            <w:r w:rsidRPr="00BD0016">
              <w:rPr>
                <w:rFonts w:ascii="Arial" w:hAnsi="Arial" w:cs="Arial"/>
                <w:spacing w:val="10"/>
                <w:sz w:val="18"/>
                <w:szCs w:val="18"/>
              </w:rPr>
              <w:t>MPa</w:t>
            </w:r>
            <w:proofErr w:type="spellEnd"/>
            <w:r w:rsidRPr="00BD0016">
              <w:rPr>
                <w:rFonts w:ascii="Arial" w:hAnsi="Arial" w:cs="Arial"/>
                <w:spacing w:val="10"/>
                <w:sz w:val="18"/>
                <w:szCs w:val="18"/>
              </w:rPr>
              <w:t xml:space="preserve">] </w:t>
            </w:r>
          </w:p>
        </w:tc>
      </w:tr>
      <w:tr w:rsidR="00D84CB1" w:rsidRPr="00BD0016" w:rsidTr="00F142CF">
        <w:tc>
          <w:tcPr>
            <w:tcW w:w="1790" w:type="dxa"/>
            <w:tcBorders>
              <w:top w:val="single" w:sz="7" w:space="0" w:color="000000"/>
              <w:left w:val="double" w:sz="4" w:space="0" w:color="000000"/>
              <w:bottom w:val="double" w:sz="4" w:space="0" w:color="000000"/>
              <w:right w:val="single" w:sz="8" w:space="0" w:color="000000"/>
            </w:tcBorders>
          </w:tcPr>
          <w:p w:rsidR="00D84CB1" w:rsidRPr="00BD0016" w:rsidRDefault="00D84CB1" w:rsidP="00F142CF">
            <w:pPr>
              <w:keepLines/>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 xml:space="preserve">        d </w:t>
            </w:r>
            <w:r w:rsidRPr="00BD0016">
              <w:rPr>
                <w:rFonts w:ascii="Arial" w:hAnsi="Arial" w:cs="Arial"/>
                <w:spacing w:val="10"/>
                <w:sz w:val="18"/>
                <w:szCs w:val="18"/>
              </w:rPr>
              <w:sym w:font="Symbol" w:char="F0A3"/>
            </w:r>
            <w:r w:rsidRPr="00BD0016">
              <w:rPr>
                <w:rFonts w:ascii="Arial" w:hAnsi="Arial" w:cs="Arial"/>
                <w:spacing w:val="10"/>
                <w:sz w:val="18"/>
                <w:szCs w:val="18"/>
              </w:rPr>
              <w:t xml:space="preserve"> 10</w:t>
            </w:r>
          </w:p>
          <w:p w:rsidR="00D84CB1" w:rsidRPr="00BD0016" w:rsidRDefault="00D84CB1" w:rsidP="00F142CF">
            <w:pPr>
              <w:keepLines/>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 xml:space="preserve">10 &lt; d </w:t>
            </w:r>
            <w:r w:rsidRPr="00BD0016">
              <w:rPr>
                <w:rFonts w:ascii="Arial" w:hAnsi="Arial" w:cs="Arial"/>
                <w:spacing w:val="10"/>
                <w:sz w:val="18"/>
                <w:szCs w:val="18"/>
              </w:rPr>
              <w:sym w:font="Symbol" w:char="F0A3"/>
            </w:r>
            <w:r w:rsidRPr="00BD0016">
              <w:rPr>
                <w:rFonts w:ascii="Arial" w:hAnsi="Arial" w:cs="Arial"/>
                <w:spacing w:val="10"/>
                <w:sz w:val="18"/>
                <w:szCs w:val="18"/>
              </w:rPr>
              <w:t xml:space="preserve"> 20</w:t>
            </w:r>
          </w:p>
          <w:p w:rsidR="00D84CB1" w:rsidRPr="00BD0016" w:rsidRDefault="00D84CB1" w:rsidP="00F142CF">
            <w:pPr>
              <w:keepLines/>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 xml:space="preserve">20 &lt; d </w:t>
            </w:r>
            <w:r w:rsidRPr="00BD0016">
              <w:rPr>
                <w:rFonts w:ascii="Arial" w:hAnsi="Arial" w:cs="Arial"/>
                <w:spacing w:val="10"/>
                <w:sz w:val="18"/>
                <w:szCs w:val="18"/>
              </w:rPr>
              <w:sym w:font="Symbol" w:char="F0A3"/>
            </w:r>
            <w:r w:rsidRPr="00BD0016">
              <w:rPr>
                <w:rFonts w:ascii="Arial" w:hAnsi="Arial" w:cs="Arial"/>
                <w:spacing w:val="10"/>
                <w:sz w:val="18"/>
                <w:szCs w:val="18"/>
              </w:rPr>
              <w:t xml:space="preserve"> 28</w:t>
            </w:r>
          </w:p>
          <w:p w:rsidR="00D84CB1" w:rsidRPr="00BD0016" w:rsidRDefault="00D84CB1" w:rsidP="00F142CF">
            <w:pPr>
              <w:keepLines/>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 xml:space="preserve">        d &gt; 28</w:t>
            </w:r>
          </w:p>
        </w:tc>
        <w:tc>
          <w:tcPr>
            <w:tcW w:w="1814" w:type="dxa"/>
            <w:tcBorders>
              <w:top w:val="single" w:sz="7" w:space="0" w:color="000000"/>
              <w:left w:val="single" w:sz="8" w:space="0" w:color="000000"/>
              <w:bottom w:val="double" w:sz="4" w:space="0" w:color="000000"/>
              <w:right w:val="single" w:sz="8" w:space="0" w:color="000000"/>
            </w:tcBorders>
          </w:tcPr>
          <w:p w:rsidR="00D84CB1" w:rsidRPr="00BD0016" w:rsidRDefault="00D84CB1" w:rsidP="00F142CF">
            <w:pPr>
              <w:keepLines/>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d</w:t>
            </w:r>
            <w:r w:rsidRPr="00BD0016">
              <w:rPr>
                <w:rFonts w:ascii="Arial" w:hAnsi="Arial" w:cs="Arial"/>
                <w:spacing w:val="10"/>
                <w:sz w:val="18"/>
                <w:szCs w:val="18"/>
                <w:vertAlign w:val="subscript"/>
              </w:rPr>
              <w:t xml:space="preserve">o </w:t>
            </w:r>
            <w:r w:rsidRPr="00BD0016">
              <w:rPr>
                <w:rFonts w:ascii="Arial" w:hAnsi="Arial" w:cs="Arial"/>
                <w:spacing w:val="10"/>
                <w:sz w:val="18"/>
                <w:szCs w:val="18"/>
              </w:rPr>
              <w:t>= 3d</w:t>
            </w:r>
          </w:p>
          <w:p w:rsidR="00D84CB1" w:rsidRPr="00BD0016" w:rsidRDefault="00D84CB1" w:rsidP="00F142CF">
            <w:pPr>
              <w:keepLines/>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d</w:t>
            </w:r>
            <w:r w:rsidRPr="00BD0016">
              <w:rPr>
                <w:rFonts w:ascii="Arial" w:hAnsi="Arial" w:cs="Arial"/>
                <w:spacing w:val="10"/>
                <w:sz w:val="18"/>
                <w:szCs w:val="18"/>
                <w:vertAlign w:val="subscript"/>
              </w:rPr>
              <w:t>o</w:t>
            </w:r>
            <w:r w:rsidRPr="00BD0016">
              <w:rPr>
                <w:rFonts w:ascii="Arial" w:hAnsi="Arial" w:cs="Arial"/>
                <w:spacing w:val="10"/>
                <w:sz w:val="18"/>
                <w:szCs w:val="18"/>
              </w:rPr>
              <w:t xml:space="preserve"> = 4d</w:t>
            </w:r>
          </w:p>
          <w:p w:rsidR="00D84CB1" w:rsidRPr="00BD0016" w:rsidRDefault="00D84CB1" w:rsidP="00F142CF">
            <w:pPr>
              <w:keepLines/>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d</w:t>
            </w:r>
            <w:r w:rsidRPr="00BD0016">
              <w:rPr>
                <w:rFonts w:ascii="Arial" w:hAnsi="Arial" w:cs="Arial"/>
                <w:spacing w:val="10"/>
                <w:sz w:val="18"/>
                <w:szCs w:val="18"/>
                <w:vertAlign w:val="subscript"/>
              </w:rPr>
              <w:t>o</w:t>
            </w:r>
            <w:r w:rsidRPr="00BD0016">
              <w:rPr>
                <w:rFonts w:ascii="Arial" w:hAnsi="Arial" w:cs="Arial"/>
                <w:spacing w:val="10"/>
                <w:sz w:val="18"/>
                <w:szCs w:val="18"/>
              </w:rPr>
              <w:t xml:space="preserve"> = 5d</w:t>
            </w:r>
          </w:p>
          <w:p w:rsidR="00D84CB1" w:rsidRPr="00BD0016" w:rsidRDefault="00D84CB1" w:rsidP="00F142CF">
            <w:pPr>
              <w:keepLines/>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w:t>
            </w:r>
          </w:p>
        </w:tc>
        <w:tc>
          <w:tcPr>
            <w:tcW w:w="1814" w:type="dxa"/>
            <w:tcBorders>
              <w:top w:val="single" w:sz="7" w:space="0" w:color="000000"/>
              <w:left w:val="single" w:sz="8" w:space="0" w:color="000000"/>
              <w:bottom w:val="double" w:sz="4" w:space="0" w:color="000000"/>
              <w:right w:val="single" w:sz="8" w:space="0" w:color="000000"/>
            </w:tcBorders>
          </w:tcPr>
          <w:p w:rsidR="00D84CB1" w:rsidRPr="00BD0016" w:rsidRDefault="00D84CB1" w:rsidP="00F142CF">
            <w:pPr>
              <w:keepLines/>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d</w:t>
            </w:r>
            <w:r w:rsidRPr="00BD0016">
              <w:rPr>
                <w:rFonts w:ascii="Arial" w:hAnsi="Arial" w:cs="Arial"/>
                <w:spacing w:val="10"/>
                <w:sz w:val="18"/>
                <w:szCs w:val="18"/>
                <w:vertAlign w:val="subscript"/>
              </w:rPr>
              <w:t xml:space="preserve">o </w:t>
            </w:r>
            <w:r w:rsidRPr="00BD0016">
              <w:rPr>
                <w:rFonts w:ascii="Arial" w:hAnsi="Arial" w:cs="Arial"/>
                <w:spacing w:val="10"/>
                <w:sz w:val="18"/>
                <w:szCs w:val="18"/>
              </w:rPr>
              <w:t>= 3d</w:t>
            </w:r>
          </w:p>
          <w:p w:rsidR="00D84CB1" w:rsidRPr="00BD0016" w:rsidRDefault="00D84CB1" w:rsidP="00F142CF">
            <w:pPr>
              <w:keepLines/>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d</w:t>
            </w:r>
            <w:r w:rsidRPr="00BD0016">
              <w:rPr>
                <w:rFonts w:ascii="Arial" w:hAnsi="Arial" w:cs="Arial"/>
                <w:spacing w:val="10"/>
                <w:sz w:val="18"/>
                <w:szCs w:val="18"/>
                <w:vertAlign w:val="subscript"/>
              </w:rPr>
              <w:t>o</w:t>
            </w:r>
            <w:r w:rsidRPr="00BD0016">
              <w:rPr>
                <w:rFonts w:ascii="Arial" w:hAnsi="Arial" w:cs="Arial"/>
                <w:spacing w:val="10"/>
                <w:sz w:val="18"/>
                <w:szCs w:val="18"/>
              </w:rPr>
              <w:t xml:space="preserve"> = 4d</w:t>
            </w:r>
          </w:p>
          <w:p w:rsidR="00D84CB1" w:rsidRPr="00BD0016" w:rsidRDefault="00D84CB1" w:rsidP="00F142CF">
            <w:pPr>
              <w:keepLines/>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d</w:t>
            </w:r>
            <w:r w:rsidRPr="00BD0016">
              <w:rPr>
                <w:rFonts w:ascii="Arial" w:hAnsi="Arial" w:cs="Arial"/>
                <w:spacing w:val="10"/>
                <w:sz w:val="18"/>
                <w:szCs w:val="18"/>
                <w:vertAlign w:val="subscript"/>
              </w:rPr>
              <w:t>o</w:t>
            </w:r>
            <w:r w:rsidRPr="00BD0016">
              <w:rPr>
                <w:rFonts w:ascii="Arial" w:hAnsi="Arial" w:cs="Arial"/>
                <w:spacing w:val="10"/>
                <w:sz w:val="18"/>
                <w:szCs w:val="18"/>
              </w:rPr>
              <w:t xml:space="preserve"> = 6d</w:t>
            </w:r>
          </w:p>
          <w:p w:rsidR="00D84CB1" w:rsidRPr="00BD0016" w:rsidRDefault="00D84CB1" w:rsidP="00F142CF">
            <w:pPr>
              <w:keepLines/>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d</w:t>
            </w:r>
            <w:r w:rsidRPr="00BD0016">
              <w:rPr>
                <w:rFonts w:ascii="Arial" w:hAnsi="Arial" w:cs="Arial"/>
                <w:spacing w:val="10"/>
                <w:sz w:val="18"/>
                <w:szCs w:val="18"/>
                <w:vertAlign w:val="subscript"/>
              </w:rPr>
              <w:t>o</w:t>
            </w:r>
            <w:r w:rsidRPr="00BD0016">
              <w:rPr>
                <w:rFonts w:ascii="Arial" w:hAnsi="Arial" w:cs="Arial"/>
                <w:spacing w:val="10"/>
                <w:sz w:val="18"/>
                <w:szCs w:val="18"/>
              </w:rPr>
              <w:t xml:space="preserve"> = 8d</w:t>
            </w:r>
          </w:p>
        </w:tc>
        <w:tc>
          <w:tcPr>
            <w:tcW w:w="1870" w:type="dxa"/>
            <w:tcBorders>
              <w:top w:val="single" w:sz="7" w:space="0" w:color="000000"/>
              <w:left w:val="single" w:sz="8" w:space="0" w:color="000000"/>
              <w:bottom w:val="double" w:sz="4" w:space="0" w:color="000000"/>
              <w:right w:val="single" w:sz="8" w:space="0" w:color="000000"/>
            </w:tcBorders>
          </w:tcPr>
          <w:p w:rsidR="00D84CB1" w:rsidRPr="00BD0016" w:rsidRDefault="00D84CB1" w:rsidP="00F142CF">
            <w:pPr>
              <w:keepLines/>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d</w:t>
            </w:r>
            <w:r w:rsidRPr="00BD0016">
              <w:rPr>
                <w:rFonts w:ascii="Arial" w:hAnsi="Arial" w:cs="Arial"/>
                <w:spacing w:val="10"/>
                <w:sz w:val="18"/>
                <w:szCs w:val="18"/>
                <w:vertAlign w:val="subscript"/>
              </w:rPr>
              <w:t xml:space="preserve">o </w:t>
            </w:r>
            <w:r w:rsidRPr="00BD0016">
              <w:rPr>
                <w:rFonts w:ascii="Arial" w:hAnsi="Arial" w:cs="Arial"/>
                <w:spacing w:val="10"/>
                <w:sz w:val="18"/>
                <w:szCs w:val="18"/>
              </w:rPr>
              <w:t>= 4d</w:t>
            </w:r>
          </w:p>
          <w:p w:rsidR="00D84CB1" w:rsidRPr="00BD0016" w:rsidRDefault="00D84CB1" w:rsidP="00F142CF">
            <w:pPr>
              <w:keepLines/>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d</w:t>
            </w:r>
            <w:r w:rsidRPr="00BD0016">
              <w:rPr>
                <w:rFonts w:ascii="Arial" w:hAnsi="Arial" w:cs="Arial"/>
                <w:spacing w:val="10"/>
                <w:sz w:val="18"/>
                <w:szCs w:val="18"/>
                <w:vertAlign w:val="subscript"/>
              </w:rPr>
              <w:t>o</w:t>
            </w:r>
            <w:r w:rsidRPr="00BD0016">
              <w:rPr>
                <w:rFonts w:ascii="Arial" w:hAnsi="Arial" w:cs="Arial"/>
                <w:spacing w:val="10"/>
                <w:sz w:val="18"/>
                <w:szCs w:val="18"/>
              </w:rPr>
              <w:t xml:space="preserve"> = 5d</w:t>
            </w:r>
          </w:p>
          <w:p w:rsidR="00D84CB1" w:rsidRPr="00BD0016" w:rsidRDefault="00D84CB1" w:rsidP="00F142CF">
            <w:pPr>
              <w:keepLines/>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d</w:t>
            </w:r>
            <w:r w:rsidRPr="00BD0016">
              <w:rPr>
                <w:rFonts w:ascii="Arial" w:hAnsi="Arial" w:cs="Arial"/>
                <w:spacing w:val="10"/>
                <w:sz w:val="18"/>
                <w:szCs w:val="18"/>
                <w:vertAlign w:val="subscript"/>
              </w:rPr>
              <w:t>o</w:t>
            </w:r>
            <w:r w:rsidRPr="00BD0016">
              <w:rPr>
                <w:rFonts w:ascii="Arial" w:hAnsi="Arial" w:cs="Arial"/>
                <w:spacing w:val="10"/>
                <w:sz w:val="18"/>
                <w:szCs w:val="18"/>
              </w:rPr>
              <w:t xml:space="preserve"> = 7d</w:t>
            </w:r>
          </w:p>
          <w:p w:rsidR="00D84CB1" w:rsidRPr="00BD0016" w:rsidRDefault="00D84CB1" w:rsidP="00F142CF">
            <w:pPr>
              <w:keepLines/>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w:t>
            </w:r>
          </w:p>
        </w:tc>
        <w:tc>
          <w:tcPr>
            <w:tcW w:w="1758" w:type="dxa"/>
            <w:tcBorders>
              <w:top w:val="single" w:sz="7" w:space="0" w:color="000000"/>
              <w:left w:val="single" w:sz="8" w:space="0" w:color="000000"/>
              <w:bottom w:val="double" w:sz="4" w:space="0" w:color="000000"/>
              <w:right w:val="double" w:sz="4" w:space="0" w:color="000000"/>
            </w:tcBorders>
          </w:tcPr>
          <w:p w:rsidR="00D84CB1" w:rsidRPr="00BD0016" w:rsidRDefault="00D84CB1" w:rsidP="00F142CF">
            <w:pPr>
              <w:keepLines/>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d</w:t>
            </w:r>
            <w:r w:rsidRPr="00BD0016">
              <w:rPr>
                <w:rFonts w:ascii="Arial" w:hAnsi="Arial" w:cs="Arial"/>
                <w:spacing w:val="10"/>
                <w:sz w:val="18"/>
                <w:szCs w:val="18"/>
                <w:vertAlign w:val="subscript"/>
              </w:rPr>
              <w:t xml:space="preserve">o </w:t>
            </w:r>
            <w:r w:rsidRPr="00BD0016">
              <w:rPr>
                <w:rFonts w:ascii="Arial" w:hAnsi="Arial" w:cs="Arial"/>
                <w:spacing w:val="10"/>
                <w:sz w:val="18"/>
                <w:szCs w:val="18"/>
              </w:rPr>
              <w:t>= 4d</w:t>
            </w:r>
          </w:p>
          <w:p w:rsidR="00D84CB1" w:rsidRPr="00BD0016" w:rsidRDefault="00D84CB1" w:rsidP="00F142CF">
            <w:pPr>
              <w:keepLines/>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d</w:t>
            </w:r>
            <w:r w:rsidRPr="00BD0016">
              <w:rPr>
                <w:rFonts w:ascii="Arial" w:hAnsi="Arial" w:cs="Arial"/>
                <w:spacing w:val="10"/>
                <w:sz w:val="18"/>
                <w:szCs w:val="18"/>
                <w:vertAlign w:val="subscript"/>
              </w:rPr>
              <w:t>o</w:t>
            </w:r>
            <w:r w:rsidRPr="00BD0016">
              <w:rPr>
                <w:rFonts w:ascii="Arial" w:hAnsi="Arial" w:cs="Arial"/>
                <w:spacing w:val="10"/>
                <w:sz w:val="18"/>
                <w:szCs w:val="18"/>
              </w:rPr>
              <w:t xml:space="preserve"> = 5d</w:t>
            </w:r>
          </w:p>
          <w:p w:rsidR="00D84CB1" w:rsidRPr="00BD0016" w:rsidRDefault="00D84CB1" w:rsidP="00F142CF">
            <w:pPr>
              <w:keepLines/>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d</w:t>
            </w:r>
            <w:r w:rsidRPr="00BD0016">
              <w:rPr>
                <w:rFonts w:ascii="Arial" w:hAnsi="Arial" w:cs="Arial"/>
                <w:spacing w:val="10"/>
                <w:sz w:val="18"/>
                <w:szCs w:val="18"/>
                <w:vertAlign w:val="subscript"/>
              </w:rPr>
              <w:t>o</w:t>
            </w:r>
            <w:r w:rsidRPr="00BD0016">
              <w:rPr>
                <w:rFonts w:ascii="Arial" w:hAnsi="Arial" w:cs="Arial"/>
                <w:spacing w:val="10"/>
                <w:sz w:val="18"/>
                <w:szCs w:val="18"/>
              </w:rPr>
              <w:t xml:space="preserve"> = 8d</w:t>
            </w:r>
          </w:p>
          <w:p w:rsidR="00D84CB1" w:rsidRPr="00BD0016" w:rsidRDefault="00D84CB1" w:rsidP="00F142CF">
            <w:pPr>
              <w:keepLines/>
              <w:tabs>
                <w:tab w:val="left" w:pos="425"/>
                <w:tab w:val="left" w:pos="851"/>
                <w:tab w:val="left" w:pos="1276"/>
                <w:tab w:val="left" w:pos="1701"/>
                <w:tab w:val="left" w:pos="2126"/>
                <w:tab w:val="left" w:pos="2552"/>
                <w:tab w:val="left" w:pos="3402"/>
                <w:tab w:val="left" w:pos="6804"/>
                <w:tab w:val="left" w:pos="7655"/>
                <w:tab w:val="left" w:pos="8505"/>
              </w:tabs>
              <w:spacing w:line="288" w:lineRule="auto"/>
              <w:jc w:val="center"/>
              <w:rPr>
                <w:rFonts w:ascii="Arial" w:hAnsi="Arial" w:cs="Arial"/>
                <w:spacing w:val="10"/>
                <w:sz w:val="18"/>
                <w:szCs w:val="18"/>
              </w:rPr>
            </w:pPr>
            <w:r w:rsidRPr="00BD0016">
              <w:rPr>
                <w:rFonts w:ascii="Arial" w:hAnsi="Arial" w:cs="Arial"/>
                <w:spacing w:val="10"/>
                <w:sz w:val="18"/>
                <w:szCs w:val="18"/>
              </w:rPr>
              <w:t>-</w:t>
            </w:r>
          </w:p>
        </w:tc>
      </w:tr>
    </w:tbl>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lastRenderedPageBreak/>
        <w:t>Wewnętrzna średnica odgięcia prętów zbrojenia głównego, poza odgięciem</w:t>
      </w:r>
      <w:r>
        <w:rPr>
          <w:rFonts w:ascii="Arial" w:hAnsi="Arial" w:cs="Arial"/>
          <w:spacing w:val="10"/>
          <w:sz w:val="18"/>
          <w:szCs w:val="18"/>
        </w:rPr>
        <w:t xml:space="preserve"> w </w:t>
      </w:r>
      <w:r w:rsidRPr="00BD0016">
        <w:rPr>
          <w:rFonts w:ascii="Arial" w:hAnsi="Arial" w:cs="Arial"/>
          <w:spacing w:val="10"/>
          <w:sz w:val="18"/>
          <w:szCs w:val="18"/>
        </w:rPr>
        <w:t>obrębie haka powinna być nie mniejsza niż 5d dla stali A-I</w:t>
      </w:r>
      <w:r>
        <w:rPr>
          <w:rFonts w:ascii="Arial" w:hAnsi="Arial" w:cs="Arial"/>
          <w:spacing w:val="10"/>
          <w:sz w:val="18"/>
          <w:szCs w:val="18"/>
        </w:rPr>
        <w:t xml:space="preserve"> i </w:t>
      </w:r>
      <w:r w:rsidRPr="00BD0016">
        <w:rPr>
          <w:rFonts w:ascii="Arial" w:hAnsi="Arial" w:cs="Arial"/>
          <w:spacing w:val="10"/>
          <w:sz w:val="18"/>
          <w:szCs w:val="18"/>
        </w:rPr>
        <w:t>nie mniejsza niż 10d dla stali A-II.</w:t>
      </w:r>
      <w:r>
        <w:rPr>
          <w:rFonts w:ascii="Arial" w:hAnsi="Arial" w:cs="Arial"/>
          <w:spacing w:val="10"/>
          <w:sz w:val="18"/>
          <w:szCs w:val="18"/>
        </w:rPr>
        <w:t xml:space="preserve"> w </w:t>
      </w:r>
      <w:r w:rsidRPr="00BD0016">
        <w:rPr>
          <w:rFonts w:ascii="Arial" w:hAnsi="Arial" w:cs="Arial"/>
          <w:spacing w:val="10"/>
          <w:sz w:val="18"/>
          <w:szCs w:val="18"/>
        </w:rPr>
        <w:t>miejscach zagięć</w:t>
      </w:r>
      <w:r>
        <w:rPr>
          <w:rFonts w:ascii="Arial" w:hAnsi="Arial" w:cs="Arial"/>
          <w:spacing w:val="10"/>
          <w:sz w:val="18"/>
          <w:szCs w:val="18"/>
        </w:rPr>
        <w:t xml:space="preserve"> i </w:t>
      </w:r>
      <w:r w:rsidRPr="00BD0016">
        <w:rPr>
          <w:rFonts w:ascii="Arial" w:hAnsi="Arial" w:cs="Arial"/>
          <w:spacing w:val="10"/>
          <w:sz w:val="18"/>
          <w:szCs w:val="18"/>
        </w:rPr>
        <w:t>załamań elementów konstrukcji,</w:t>
      </w:r>
      <w:r>
        <w:rPr>
          <w:rFonts w:ascii="Arial" w:hAnsi="Arial" w:cs="Arial"/>
          <w:spacing w:val="10"/>
          <w:sz w:val="18"/>
          <w:szCs w:val="18"/>
        </w:rPr>
        <w:t xml:space="preserve"> w </w:t>
      </w:r>
      <w:r w:rsidRPr="00BD0016">
        <w:rPr>
          <w:rFonts w:ascii="Arial" w:hAnsi="Arial" w:cs="Arial"/>
          <w:spacing w:val="10"/>
          <w:sz w:val="18"/>
          <w:szCs w:val="18"/>
        </w:rPr>
        <w:t>których zagięciu ulegają jednocześnie wszystkie pręty zbrojenia rozciąganego należy stosować średnicę zagięcia równą co najmniej 20d.</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Należy zwrócić uwagę przy odbiorze haków</w:t>
      </w:r>
      <w:r>
        <w:rPr>
          <w:rFonts w:ascii="Arial" w:hAnsi="Arial" w:cs="Arial"/>
          <w:spacing w:val="10"/>
          <w:sz w:val="18"/>
          <w:szCs w:val="18"/>
        </w:rPr>
        <w:t xml:space="preserve"> i </w:t>
      </w:r>
      <w:r w:rsidRPr="00BD0016">
        <w:rPr>
          <w:rFonts w:ascii="Arial" w:hAnsi="Arial" w:cs="Arial"/>
          <w:spacing w:val="10"/>
          <w:sz w:val="18"/>
          <w:szCs w:val="18"/>
        </w:rPr>
        <w:t>odgięć na ich zewnętrzną stronę. Niedopuszczalne są tam pęknięcia powstałe podczas wyginania.</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Minimalna odległość od krzywizny pręta do miejsca gdzie można na nim położyć spoinę wynosi 10 d.</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Łączenie prętów należy wykonywać zgodnie</w:t>
      </w:r>
      <w:r>
        <w:rPr>
          <w:rFonts w:ascii="Arial" w:hAnsi="Arial" w:cs="Arial"/>
          <w:spacing w:val="10"/>
          <w:sz w:val="18"/>
          <w:szCs w:val="18"/>
        </w:rPr>
        <w:t xml:space="preserve"> z </w:t>
      </w:r>
      <w:r w:rsidRPr="00BD0016">
        <w:rPr>
          <w:rFonts w:ascii="Arial" w:hAnsi="Arial" w:cs="Arial"/>
          <w:spacing w:val="10"/>
          <w:sz w:val="18"/>
          <w:szCs w:val="18"/>
        </w:rPr>
        <w:t>PN</w:t>
      </w:r>
      <w:r w:rsidRPr="00BD0016">
        <w:rPr>
          <w:rFonts w:ascii="Arial" w:hAnsi="Arial" w:cs="Arial"/>
          <w:spacing w:val="10"/>
          <w:sz w:val="18"/>
          <w:szCs w:val="18"/>
        </w:rPr>
        <w:noBreakHyphen/>
        <w:t>S</w:t>
      </w:r>
      <w:r w:rsidRPr="00BD0016">
        <w:rPr>
          <w:rFonts w:ascii="Arial" w:hAnsi="Arial" w:cs="Arial"/>
          <w:spacing w:val="10"/>
          <w:sz w:val="18"/>
          <w:szCs w:val="18"/>
        </w:rPr>
        <w:noBreakHyphen/>
        <w:t>10042. Do zgrzewania</w:t>
      </w:r>
      <w:r>
        <w:rPr>
          <w:rFonts w:ascii="Arial" w:hAnsi="Arial" w:cs="Arial"/>
          <w:spacing w:val="10"/>
          <w:sz w:val="18"/>
          <w:szCs w:val="18"/>
        </w:rPr>
        <w:t xml:space="preserve"> i </w:t>
      </w:r>
      <w:r w:rsidRPr="00BD0016">
        <w:rPr>
          <w:rFonts w:ascii="Arial" w:hAnsi="Arial" w:cs="Arial"/>
          <w:spacing w:val="10"/>
          <w:sz w:val="18"/>
          <w:szCs w:val="18"/>
        </w:rPr>
        <w:t>spawania prętów mogą być dopuszczeni tylko spawacze mający odpowiednie uprawnienia. Skrzyżowania prętów należy wiązać miękkim drutem lub spawać</w:t>
      </w:r>
      <w:r>
        <w:rPr>
          <w:rFonts w:ascii="Arial" w:hAnsi="Arial" w:cs="Arial"/>
          <w:spacing w:val="10"/>
          <w:sz w:val="18"/>
          <w:szCs w:val="18"/>
        </w:rPr>
        <w:t xml:space="preserve"> w </w:t>
      </w:r>
      <w:r w:rsidRPr="00BD0016">
        <w:rPr>
          <w:rFonts w:ascii="Arial" w:hAnsi="Arial" w:cs="Arial"/>
          <w:spacing w:val="10"/>
          <w:sz w:val="18"/>
          <w:szCs w:val="18"/>
        </w:rPr>
        <w:t xml:space="preserve">ilości min 30% skrzyżowań. </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Dopuszcza się łączenie na zakład bez spawania (wiązanie drutem) prętów prostych, prętów</w:t>
      </w:r>
      <w:r>
        <w:rPr>
          <w:rFonts w:ascii="Arial" w:hAnsi="Arial" w:cs="Arial"/>
          <w:spacing w:val="10"/>
          <w:sz w:val="18"/>
          <w:szCs w:val="18"/>
        </w:rPr>
        <w:t xml:space="preserve"> z </w:t>
      </w:r>
      <w:r w:rsidRPr="00BD0016">
        <w:rPr>
          <w:rFonts w:ascii="Arial" w:hAnsi="Arial" w:cs="Arial"/>
          <w:spacing w:val="10"/>
          <w:sz w:val="18"/>
          <w:szCs w:val="18"/>
        </w:rPr>
        <w:t>hakami oraz zbrojenia wykonanego</w:t>
      </w:r>
      <w:r>
        <w:rPr>
          <w:rFonts w:ascii="Arial" w:hAnsi="Arial" w:cs="Arial"/>
          <w:spacing w:val="10"/>
          <w:sz w:val="18"/>
          <w:szCs w:val="18"/>
        </w:rPr>
        <w:t xml:space="preserve"> z </w:t>
      </w:r>
      <w:r w:rsidRPr="00BD0016">
        <w:rPr>
          <w:rFonts w:ascii="Arial" w:hAnsi="Arial" w:cs="Arial"/>
          <w:spacing w:val="10"/>
          <w:sz w:val="18"/>
          <w:szCs w:val="18"/>
        </w:rPr>
        <w:t>drutów</w:t>
      </w:r>
      <w:r>
        <w:rPr>
          <w:rFonts w:ascii="Arial" w:hAnsi="Arial" w:cs="Arial"/>
          <w:spacing w:val="10"/>
          <w:sz w:val="18"/>
          <w:szCs w:val="18"/>
        </w:rPr>
        <w:t xml:space="preserve"> w </w:t>
      </w:r>
      <w:r w:rsidRPr="00BD0016">
        <w:rPr>
          <w:rFonts w:ascii="Arial" w:hAnsi="Arial" w:cs="Arial"/>
          <w:spacing w:val="10"/>
          <w:sz w:val="18"/>
          <w:szCs w:val="18"/>
        </w:rPr>
        <w:t>postaci pętlic. Metoda ta może być szczególnie stosowana</w:t>
      </w:r>
      <w:r>
        <w:rPr>
          <w:rFonts w:ascii="Arial" w:hAnsi="Arial" w:cs="Arial"/>
          <w:spacing w:val="10"/>
          <w:sz w:val="18"/>
          <w:szCs w:val="18"/>
        </w:rPr>
        <w:t xml:space="preserve"> w </w:t>
      </w:r>
      <w:r w:rsidRPr="00BD0016">
        <w:rPr>
          <w:rFonts w:ascii="Arial" w:hAnsi="Arial" w:cs="Arial"/>
          <w:spacing w:val="10"/>
          <w:sz w:val="18"/>
          <w:szCs w:val="18"/>
        </w:rPr>
        <w:t>przypadku zastosowania stali klasy AIIIN lub AIII. Należy stosować odpowiednio dostosowaną  technologię łączenia prętów</w:t>
      </w:r>
      <w:r>
        <w:rPr>
          <w:rFonts w:ascii="Arial" w:hAnsi="Arial" w:cs="Arial"/>
          <w:spacing w:val="10"/>
          <w:sz w:val="18"/>
          <w:szCs w:val="18"/>
        </w:rPr>
        <w:t xml:space="preserve"> z </w:t>
      </w:r>
      <w:r w:rsidRPr="00BD0016">
        <w:rPr>
          <w:rFonts w:ascii="Arial" w:hAnsi="Arial" w:cs="Arial"/>
          <w:spacing w:val="10"/>
          <w:sz w:val="18"/>
          <w:szCs w:val="18"/>
        </w:rPr>
        <w:t>ww. stali przez spawanie, gdyż bez zastosowania specjalnej technologii spawania złącza takie mogą być kruche.</w:t>
      </w:r>
    </w:p>
    <w:p w:rsidR="00D84CB1" w:rsidRPr="00BD0016" w:rsidRDefault="00D84CB1" w:rsidP="00D84CB1">
      <w:pPr>
        <w:pStyle w:val="podpodpunkt"/>
        <w:spacing w:after="60" w:line="288" w:lineRule="auto"/>
        <w:rPr>
          <w:rFonts w:ascii="Arial" w:hAnsi="Arial" w:cs="Arial"/>
          <w:b/>
          <w:spacing w:val="10"/>
          <w:sz w:val="18"/>
          <w:szCs w:val="18"/>
        </w:rPr>
      </w:pPr>
      <w:r w:rsidRPr="00BD0016">
        <w:rPr>
          <w:rFonts w:ascii="Arial" w:hAnsi="Arial" w:cs="Arial"/>
          <w:b/>
          <w:spacing w:val="10"/>
          <w:sz w:val="18"/>
          <w:szCs w:val="18"/>
        </w:rPr>
        <w:t>5.2.2. Montaż zbrojenia</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Zbrojenie przed zabetonowaniem powinno być skontrolowane</w:t>
      </w:r>
      <w:r>
        <w:rPr>
          <w:rFonts w:ascii="Arial" w:hAnsi="Arial" w:cs="Arial"/>
          <w:spacing w:val="10"/>
          <w:sz w:val="18"/>
          <w:szCs w:val="18"/>
        </w:rPr>
        <w:t xml:space="preserve"> i </w:t>
      </w:r>
      <w:r w:rsidRPr="00BD0016">
        <w:rPr>
          <w:rFonts w:ascii="Arial" w:hAnsi="Arial" w:cs="Arial"/>
          <w:spacing w:val="10"/>
          <w:sz w:val="18"/>
          <w:szCs w:val="18"/>
        </w:rPr>
        <w:t>odebrane przez Inżyniera.</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Montaż zbrojenia płyt należy wykonywać bezpośrednio na deskowaniu (blasze stalowej) lub na prefabrykacie</w:t>
      </w:r>
      <w:r>
        <w:rPr>
          <w:rFonts w:ascii="Arial" w:hAnsi="Arial" w:cs="Arial"/>
          <w:spacing w:val="10"/>
          <w:sz w:val="18"/>
          <w:szCs w:val="18"/>
        </w:rPr>
        <w:t xml:space="preserve"> wg </w:t>
      </w:r>
      <w:r w:rsidRPr="00BD0016">
        <w:rPr>
          <w:rFonts w:ascii="Arial" w:hAnsi="Arial" w:cs="Arial"/>
          <w:spacing w:val="10"/>
          <w:sz w:val="18"/>
          <w:szCs w:val="18"/>
        </w:rPr>
        <w:t xml:space="preserve">naznaczonego rozstawu prętów. Montaż zbrojenia fundamentów (przyczółków) wykonać na </w:t>
      </w:r>
      <w:proofErr w:type="spellStart"/>
      <w:r w:rsidRPr="00BD0016">
        <w:rPr>
          <w:rFonts w:ascii="Arial" w:hAnsi="Arial" w:cs="Arial"/>
          <w:spacing w:val="10"/>
          <w:sz w:val="18"/>
          <w:szCs w:val="18"/>
        </w:rPr>
        <w:t>podbetonie</w:t>
      </w:r>
      <w:proofErr w:type="spellEnd"/>
      <w:r w:rsidRPr="00BD0016">
        <w:rPr>
          <w:rFonts w:ascii="Arial" w:hAnsi="Arial" w:cs="Arial"/>
          <w:spacing w:val="10"/>
          <w:sz w:val="18"/>
          <w:szCs w:val="18"/>
        </w:rPr>
        <w:t>. Dla zachowania właściwej grubości otulenia prętów betonem należy stosować podkładki dystansowe</w:t>
      </w:r>
      <w:r>
        <w:rPr>
          <w:rFonts w:ascii="Arial" w:hAnsi="Arial" w:cs="Arial"/>
          <w:spacing w:val="10"/>
          <w:sz w:val="18"/>
          <w:szCs w:val="18"/>
        </w:rPr>
        <w:t xml:space="preserve"> z </w:t>
      </w:r>
      <w:r w:rsidRPr="00BD0016">
        <w:rPr>
          <w:rFonts w:ascii="Arial" w:hAnsi="Arial" w:cs="Arial"/>
          <w:spacing w:val="10"/>
          <w:sz w:val="18"/>
          <w:szCs w:val="18"/>
        </w:rPr>
        <w:t>tworzywa sztucznego, betonu lub zaprawy cementowej. Stosowanie innych sposobów zapewnienia otuliny, a szczególnie podkładek</w:t>
      </w:r>
      <w:r>
        <w:rPr>
          <w:rFonts w:ascii="Arial" w:hAnsi="Arial" w:cs="Arial"/>
          <w:spacing w:val="10"/>
          <w:sz w:val="18"/>
          <w:szCs w:val="18"/>
        </w:rPr>
        <w:t xml:space="preserve"> z </w:t>
      </w:r>
      <w:r w:rsidRPr="00BD0016">
        <w:rPr>
          <w:rFonts w:ascii="Arial" w:hAnsi="Arial" w:cs="Arial"/>
          <w:spacing w:val="10"/>
          <w:sz w:val="18"/>
          <w:szCs w:val="18"/>
        </w:rPr>
        <w:t>prętów stalowych jest niedopuszczalne.</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Na wysokości ścian pionowych utrzymuje się konieczne otulenie za pomocą dystansów. Na dnie form powinny być stosowane podkładki dystansowe.</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Szkielety zbrojenia powinny być,</w:t>
      </w:r>
      <w:r>
        <w:rPr>
          <w:rFonts w:ascii="Arial" w:hAnsi="Arial" w:cs="Arial"/>
          <w:spacing w:val="10"/>
          <w:sz w:val="18"/>
          <w:szCs w:val="18"/>
        </w:rPr>
        <w:t xml:space="preserve"> o </w:t>
      </w:r>
      <w:r w:rsidRPr="00BD0016">
        <w:rPr>
          <w:rFonts w:ascii="Arial" w:hAnsi="Arial" w:cs="Arial"/>
          <w:spacing w:val="10"/>
          <w:sz w:val="18"/>
          <w:szCs w:val="18"/>
        </w:rPr>
        <w:t>ile możliwe, prefabrykowane na zewnątrz.</w:t>
      </w:r>
      <w:r>
        <w:rPr>
          <w:rFonts w:ascii="Arial" w:hAnsi="Arial" w:cs="Arial"/>
          <w:spacing w:val="10"/>
          <w:sz w:val="18"/>
          <w:szCs w:val="18"/>
        </w:rPr>
        <w:t xml:space="preserve"> w </w:t>
      </w:r>
      <w:r w:rsidRPr="00BD0016">
        <w:rPr>
          <w:rFonts w:ascii="Arial" w:hAnsi="Arial" w:cs="Arial"/>
          <w:spacing w:val="10"/>
          <w:sz w:val="18"/>
          <w:szCs w:val="18"/>
        </w:rPr>
        <w:t xml:space="preserve">szkieletach tych węzły na przecięciach prętów powinny być połączone przez spawanie, zgrzewanie lub wiązanie na podwójny krzyż wyżarzonym drutem </w:t>
      </w:r>
      <w:proofErr w:type="spellStart"/>
      <w:r w:rsidRPr="00BD0016">
        <w:rPr>
          <w:rFonts w:ascii="Arial" w:hAnsi="Arial" w:cs="Arial"/>
          <w:spacing w:val="10"/>
          <w:sz w:val="18"/>
          <w:szCs w:val="18"/>
        </w:rPr>
        <w:t>wiązałkowym</w:t>
      </w:r>
      <w:proofErr w:type="spellEnd"/>
      <w:r>
        <w:rPr>
          <w:rFonts w:ascii="Arial" w:hAnsi="Arial" w:cs="Arial"/>
          <w:spacing w:val="10"/>
          <w:sz w:val="18"/>
          <w:szCs w:val="18"/>
        </w:rPr>
        <w:t xml:space="preserve"> o </w:t>
      </w:r>
      <w:r w:rsidRPr="00BD0016">
        <w:rPr>
          <w:rFonts w:ascii="Arial" w:hAnsi="Arial" w:cs="Arial"/>
          <w:spacing w:val="10"/>
          <w:sz w:val="18"/>
          <w:szCs w:val="18"/>
        </w:rPr>
        <w:t>średnicy nie mniejszej niż 1,0 mm (przy średnicy prętów powyżej 12 mm</w:t>
      </w:r>
      <w:r>
        <w:rPr>
          <w:rFonts w:ascii="Arial" w:hAnsi="Arial" w:cs="Arial"/>
          <w:spacing w:val="10"/>
          <w:sz w:val="18"/>
          <w:szCs w:val="18"/>
        </w:rPr>
        <w:t xml:space="preserve"> o </w:t>
      </w:r>
      <w:r w:rsidRPr="00BD0016">
        <w:rPr>
          <w:rFonts w:ascii="Arial" w:hAnsi="Arial" w:cs="Arial"/>
          <w:spacing w:val="10"/>
          <w:sz w:val="18"/>
          <w:szCs w:val="18"/>
        </w:rPr>
        <w:t>średnicy nie mniejszej niż 1,5 mm).</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Do zbrojenia betonu należy stosować stal spawalną. Układ zbrojenia konstrukcji musi umożliwiać jego dokładne otoczenie przez jednorodny beton.</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Po ułożeniu zbrojenia</w:t>
      </w:r>
      <w:r>
        <w:rPr>
          <w:rFonts w:ascii="Arial" w:hAnsi="Arial" w:cs="Arial"/>
          <w:spacing w:val="10"/>
          <w:sz w:val="18"/>
          <w:szCs w:val="18"/>
        </w:rPr>
        <w:t xml:space="preserve"> w </w:t>
      </w:r>
      <w:r w:rsidRPr="00BD0016">
        <w:rPr>
          <w:rFonts w:ascii="Arial" w:hAnsi="Arial" w:cs="Arial"/>
          <w:spacing w:val="10"/>
          <w:sz w:val="18"/>
          <w:szCs w:val="18"/>
        </w:rPr>
        <w:t>deskowaniu, rozmieszczenie prętów względem siebie</w:t>
      </w:r>
      <w:r>
        <w:rPr>
          <w:rFonts w:ascii="Arial" w:hAnsi="Arial" w:cs="Arial"/>
          <w:spacing w:val="10"/>
          <w:sz w:val="18"/>
          <w:szCs w:val="18"/>
        </w:rPr>
        <w:t xml:space="preserve"> i </w:t>
      </w:r>
      <w:r w:rsidRPr="00BD0016">
        <w:rPr>
          <w:rFonts w:ascii="Arial" w:hAnsi="Arial" w:cs="Arial"/>
          <w:spacing w:val="10"/>
          <w:sz w:val="18"/>
          <w:szCs w:val="18"/>
        </w:rPr>
        <w:t>względem deskowania nie może ulec zmianie.</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Stal wbudowywana</w:t>
      </w:r>
      <w:r>
        <w:rPr>
          <w:rFonts w:ascii="Arial" w:hAnsi="Arial" w:cs="Arial"/>
          <w:spacing w:val="10"/>
          <w:sz w:val="18"/>
          <w:szCs w:val="18"/>
        </w:rPr>
        <w:t xml:space="preserve"> w </w:t>
      </w:r>
      <w:r w:rsidRPr="00BD0016">
        <w:rPr>
          <w:rFonts w:ascii="Arial" w:hAnsi="Arial" w:cs="Arial"/>
          <w:spacing w:val="10"/>
          <w:sz w:val="18"/>
          <w:szCs w:val="18"/>
        </w:rPr>
        <w:t>zbrojenie powinna spełniać wymagania punktu 2</w:t>
      </w:r>
      <w:r>
        <w:rPr>
          <w:rFonts w:ascii="Arial" w:hAnsi="Arial" w:cs="Arial"/>
          <w:spacing w:val="10"/>
          <w:sz w:val="18"/>
          <w:szCs w:val="18"/>
        </w:rPr>
        <w:t xml:space="preserve"> i </w:t>
      </w:r>
      <w:r w:rsidRPr="00BD0016">
        <w:rPr>
          <w:rFonts w:ascii="Arial" w:hAnsi="Arial" w:cs="Arial"/>
          <w:spacing w:val="10"/>
          <w:sz w:val="18"/>
          <w:szCs w:val="18"/>
        </w:rPr>
        <w:t>punktu 5.2.1. niniejszej specyfikacji. Stan powierzchni wkładek stalowych ma być zadawalający bezpośrednio przed wbudowaniem.</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Możliwe jest wykonanie zbrojenia</w:t>
      </w:r>
      <w:r>
        <w:rPr>
          <w:rFonts w:ascii="Arial" w:hAnsi="Arial" w:cs="Arial"/>
          <w:spacing w:val="10"/>
          <w:sz w:val="18"/>
          <w:szCs w:val="18"/>
        </w:rPr>
        <w:t xml:space="preserve"> z </w:t>
      </w:r>
      <w:r w:rsidRPr="00BD0016">
        <w:rPr>
          <w:rFonts w:ascii="Arial" w:hAnsi="Arial" w:cs="Arial"/>
          <w:spacing w:val="10"/>
          <w:sz w:val="18"/>
          <w:szCs w:val="18"/>
        </w:rPr>
        <w:t>prętów</w:t>
      </w:r>
      <w:r>
        <w:rPr>
          <w:rFonts w:ascii="Arial" w:hAnsi="Arial" w:cs="Arial"/>
          <w:spacing w:val="10"/>
          <w:sz w:val="18"/>
          <w:szCs w:val="18"/>
        </w:rPr>
        <w:t xml:space="preserve"> o </w:t>
      </w:r>
      <w:r w:rsidRPr="00BD0016">
        <w:rPr>
          <w:rFonts w:ascii="Arial" w:hAnsi="Arial" w:cs="Arial"/>
          <w:spacing w:val="10"/>
          <w:sz w:val="18"/>
          <w:szCs w:val="18"/>
        </w:rPr>
        <w:t>innej średnicy niż przewidziane</w:t>
      </w:r>
      <w:r>
        <w:rPr>
          <w:rFonts w:ascii="Arial" w:hAnsi="Arial" w:cs="Arial"/>
          <w:spacing w:val="10"/>
          <w:sz w:val="18"/>
          <w:szCs w:val="18"/>
        </w:rPr>
        <w:t xml:space="preserve"> w </w:t>
      </w:r>
      <w:r w:rsidRPr="00BD0016">
        <w:rPr>
          <w:rFonts w:ascii="Arial" w:hAnsi="Arial" w:cs="Arial"/>
          <w:spacing w:val="10"/>
          <w:sz w:val="18"/>
          <w:szCs w:val="18"/>
        </w:rPr>
        <w:t>Dokumentacji Projektowej jak</w:t>
      </w:r>
      <w:r>
        <w:rPr>
          <w:rFonts w:ascii="Arial" w:hAnsi="Arial" w:cs="Arial"/>
          <w:spacing w:val="10"/>
          <w:sz w:val="18"/>
          <w:szCs w:val="18"/>
        </w:rPr>
        <w:t xml:space="preserve"> i </w:t>
      </w:r>
      <w:r w:rsidRPr="00BD0016">
        <w:rPr>
          <w:rFonts w:ascii="Arial" w:hAnsi="Arial" w:cs="Arial"/>
          <w:spacing w:val="10"/>
          <w:sz w:val="18"/>
          <w:szCs w:val="18"/>
        </w:rPr>
        <w:t>zastosowanie innego gatunku stali. Zmiany te wymagają pisemnej zgody Inżyniera.</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Rozstaw zbrojenia</w:t>
      </w:r>
      <w:r>
        <w:rPr>
          <w:rFonts w:ascii="Arial" w:hAnsi="Arial" w:cs="Arial"/>
          <w:spacing w:val="10"/>
          <w:sz w:val="18"/>
          <w:szCs w:val="18"/>
        </w:rPr>
        <w:t xml:space="preserve"> i </w:t>
      </w:r>
      <w:r w:rsidRPr="00BD0016">
        <w:rPr>
          <w:rFonts w:ascii="Arial" w:hAnsi="Arial" w:cs="Arial"/>
          <w:spacing w:val="10"/>
          <w:sz w:val="18"/>
          <w:szCs w:val="18"/>
        </w:rPr>
        <w:t>średnice powinny być zgodne</w:t>
      </w:r>
      <w:r>
        <w:rPr>
          <w:rFonts w:ascii="Arial" w:hAnsi="Arial" w:cs="Arial"/>
          <w:spacing w:val="10"/>
          <w:sz w:val="18"/>
          <w:szCs w:val="18"/>
        </w:rPr>
        <w:t xml:space="preserve"> z </w:t>
      </w:r>
      <w:r w:rsidRPr="00BD0016">
        <w:rPr>
          <w:rFonts w:ascii="Arial" w:hAnsi="Arial" w:cs="Arial"/>
          <w:spacing w:val="10"/>
          <w:sz w:val="18"/>
          <w:szCs w:val="18"/>
        </w:rPr>
        <w:t>PN-S-10042.</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Minimalna grubość otuliny zewnętrznej</w:t>
      </w:r>
      <w:r>
        <w:rPr>
          <w:rFonts w:ascii="Arial" w:hAnsi="Arial" w:cs="Arial"/>
          <w:spacing w:val="10"/>
          <w:sz w:val="18"/>
          <w:szCs w:val="18"/>
        </w:rPr>
        <w:t xml:space="preserve"> w </w:t>
      </w:r>
      <w:r w:rsidRPr="00BD0016">
        <w:rPr>
          <w:rFonts w:ascii="Arial" w:hAnsi="Arial" w:cs="Arial"/>
          <w:spacing w:val="10"/>
          <w:sz w:val="18"/>
          <w:szCs w:val="18"/>
        </w:rPr>
        <w:t>świetle prętów</w:t>
      </w:r>
      <w:r>
        <w:rPr>
          <w:rFonts w:ascii="Arial" w:hAnsi="Arial" w:cs="Arial"/>
          <w:spacing w:val="10"/>
          <w:sz w:val="18"/>
          <w:szCs w:val="18"/>
        </w:rPr>
        <w:t xml:space="preserve"> i </w:t>
      </w:r>
      <w:r w:rsidRPr="00BD0016">
        <w:rPr>
          <w:rFonts w:ascii="Arial" w:hAnsi="Arial" w:cs="Arial"/>
          <w:spacing w:val="10"/>
          <w:sz w:val="18"/>
          <w:szCs w:val="18"/>
        </w:rPr>
        <w:t>powierzchni przekroju elementu żelbetowego powinna wynosić co najmniej:</w:t>
      </w:r>
    </w:p>
    <w:p w:rsidR="00D84CB1" w:rsidRPr="00BD0016" w:rsidRDefault="00D84CB1" w:rsidP="00D84CB1">
      <w:pPr>
        <w:tabs>
          <w:tab w:val="left" w:pos="425"/>
          <w:tab w:val="left" w:pos="851"/>
          <w:tab w:val="left" w:pos="1276"/>
          <w:tab w:val="left" w:pos="1701"/>
          <w:tab w:val="left" w:pos="2126"/>
          <w:tab w:val="left" w:pos="2552"/>
          <w:tab w:val="left" w:pos="3402"/>
          <w:tab w:val="left" w:pos="6804"/>
          <w:tab w:val="left" w:pos="7655"/>
          <w:tab w:val="left" w:pos="8505"/>
        </w:tabs>
        <w:spacing w:line="288" w:lineRule="auto"/>
        <w:ind w:firstLine="681"/>
        <w:rPr>
          <w:rFonts w:ascii="Arial" w:hAnsi="Arial" w:cs="Arial"/>
          <w:spacing w:val="10"/>
          <w:sz w:val="18"/>
          <w:szCs w:val="18"/>
        </w:rPr>
      </w:pPr>
      <w:r w:rsidRPr="00BD0016">
        <w:rPr>
          <w:rFonts w:ascii="Arial" w:hAnsi="Arial" w:cs="Arial"/>
          <w:spacing w:val="10"/>
          <w:sz w:val="18"/>
          <w:szCs w:val="18"/>
        </w:rPr>
        <w:t xml:space="preserve">0,07 m </w:t>
      </w:r>
      <w:r w:rsidRPr="00BD0016">
        <w:rPr>
          <w:rFonts w:ascii="Arial" w:hAnsi="Arial" w:cs="Arial"/>
          <w:spacing w:val="10"/>
          <w:sz w:val="18"/>
          <w:szCs w:val="18"/>
        </w:rPr>
        <w:tab/>
        <w:t>-</w:t>
      </w:r>
      <w:r w:rsidRPr="00BD0016">
        <w:rPr>
          <w:rFonts w:ascii="Arial" w:hAnsi="Arial" w:cs="Arial"/>
          <w:spacing w:val="10"/>
          <w:sz w:val="18"/>
          <w:szCs w:val="18"/>
        </w:rPr>
        <w:tab/>
        <w:t>dla zbrojenia głównego podpór masywnych,</w:t>
      </w:r>
    </w:p>
    <w:p w:rsidR="00D84CB1" w:rsidRPr="00BD0016" w:rsidRDefault="00D84CB1" w:rsidP="00D84CB1">
      <w:pPr>
        <w:tabs>
          <w:tab w:val="left" w:pos="425"/>
          <w:tab w:val="left" w:pos="851"/>
          <w:tab w:val="left" w:pos="1276"/>
          <w:tab w:val="left" w:pos="1701"/>
          <w:tab w:val="left" w:pos="2126"/>
          <w:tab w:val="left" w:pos="2552"/>
          <w:tab w:val="left" w:pos="3402"/>
          <w:tab w:val="left" w:pos="6804"/>
          <w:tab w:val="left" w:pos="7655"/>
          <w:tab w:val="left" w:pos="8505"/>
        </w:tabs>
        <w:spacing w:line="288" w:lineRule="auto"/>
        <w:ind w:firstLine="681"/>
        <w:rPr>
          <w:rFonts w:ascii="Arial" w:hAnsi="Arial" w:cs="Arial"/>
          <w:spacing w:val="10"/>
          <w:sz w:val="18"/>
          <w:szCs w:val="18"/>
        </w:rPr>
      </w:pPr>
      <w:r w:rsidRPr="00BD0016">
        <w:rPr>
          <w:rFonts w:ascii="Arial" w:hAnsi="Arial" w:cs="Arial"/>
          <w:spacing w:val="10"/>
          <w:sz w:val="18"/>
          <w:szCs w:val="18"/>
        </w:rPr>
        <w:t>0,055 m</w:t>
      </w:r>
      <w:r w:rsidRPr="00BD0016">
        <w:rPr>
          <w:rFonts w:ascii="Arial" w:hAnsi="Arial" w:cs="Arial"/>
          <w:spacing w:val="10"/>
          <w:sz w:val="18"/>
          <w:szCs w:val="18"/>
        </w:rPr>
        <w:tab/>
        <w:t>-</w:t>
      </w:r>
      <w:r w:rsidRPr="00BD0016">
        <w:rPr>
          <w:rFonts w:ascii="Arial" w:hAnsi="Arial" w:cs="Arial"/>
          <w:spacing w:val="10"/>
          <w:sz w:val="18"/>
          <w:szCs w:val="18"/>
        </w:rPr>
        <w:tab/>
        <w:t>dla strzemion podpór masywnych,</w:t>
      </w:r>
    </w:p>
    <w:p w:rsidR="00D84CB1" w:rsidRPr="00BD0016" w:rsidRDefault="00D84CB1" w:rsidP="00D84CB1">
      <w:pPr>
        <w:tabs>
          <w:tab w:val="left" w:pos="425"/>
          <w:tab w:val="left" w:pos="851"/>
          <w:tab w:val="left" w:pos="1276"/>
          <w:tab w:val="left" w:pos="1701"/>
          <w:tab w:val="left" w:pos="2126"/>
          <w:tab w:val="left" w:pos="2552"/>
          <w:tab w:val="left" w:pos="3402"/>
          <w:tab w:val="left" w:pos="6804"/>
          <w:tab w:val="left" w:pos="7655"/>
          <w:tab w:val="left" w:pos="8505"/>
        </w:tabs>
        <w:spacing w:line="288" w:lineRule="auto"/>
        <w:ind w:firstLine="681"/>
        <w:rPr>
          <w:rFonts w:ascii="Arial" w:hAnsi="Arial" w:cs="Arial"/>
          <w:spacing w:val="10"/>
          <w:sz w:val="18"/>
          <w:szCs w:val="18"/>
        </w:rPr>
      </w:pPr>
      <w:r w:rsidRPr="00BD0016">
        <w:rPr>
          <w:rFonts w:ascii="Arial" w:hAnsi="Arial" w:cs="Arial"/>
          <w:spacing w:val="10"/>
          <w:sz w:val="18"/>
          <w:szCs w:val="18"/>
        </w:rPr>
        <w:t>0,03 m</w:t>
      </w:r>
      <w:r w:rsidRPr="00BD0016">
        <w:rPr>
          <w:rFonts w:ascii="Arial" w:hAnsi="Arial" w:cs="Arial"/>
          <w:spacing w:val="10"/>
          <w:sz w:val="18"/>
          <w:szCs w:val="18"/>
        </w:rPr>
        <w:tab/>
        <w:t>-</w:t>
      </w:r>
      <w:r w:rsidRPr="00BD0016">
        <w:rPr>
          <w:rFonts w:ascii="Arial" w:hAnsi="Arial" w:cs="Arial"/>
          <w:spacing w:val="10"/>
          <w:sz w:val="18"/>
          <w:szCs w:val="18"/>
        </w:rPr>
        <w:tab/>
        <w:t>dla zbrojenia głównego dźwigarów,</w:t>
      </w:r>
    </w:p>
    <w:p w:rsidR="00D84CB1" w:rsidRPr="00BD0016" w:rsidRDefault="00D84CB1" w:rsidP="00D84CB1">
      <w:pPr>
        <w:tabs>
          <w:tab w:val="left" w:pos="425"/>
          <w:tab w:val="left" w:pos="851"/>
          <w:tab w:val="left" w:pos="1276"/>
          <w:tab w:val="left" w:pos="1701"/>
          <w:tab w:val="left" w:pos="2126"/>
          <w:tab w:val="left" w:pos="2552"/>
          <w:tab w:val="left" w:pos="3402"/>
          <w:tab w:val="left" w:pos="6804"/>
          <w:tab w:val="left" w:pos="7655"/>
          <w:tab w:val="left" w:pos="8505"/>
        </w:tabs>
        <w:spacing w:line="288" w:lineRule="auto"/>
        <w:ind w:firstLine="681"/>
        <w:rPr>
          <w:rFonts w:ascii="Arial" w:hAnsi="Arial" w:cs="Arial"/>
          <w:spacing w:val="10"/>
          <w:sz w:val="18"/>
          <w:szCs w:val="18"/>
        </w:rPr>
      </w:pPr>
      <w:r w:rsidRPr="00BD0016">
        <w:rPr>
          <w:rFonts w:ascii="Arial" w:hAnsi="Arial" w:cs="Arial"/>
          <w:spacing w:val="10"/>
          <w:sz w:val="18"/>
          <w:szCs w:val="18"/>
        </w:rPr>
        <w:t>0,025 m</w:t>
      </w:r>
      <w:r w:rsidRPr="00BD0016">
        <w:rPr>
          <w:rFonts w:ascii="Arial" w:hAnsi="Arial" w:cs="Arial"/>
          <w:spacing w:val="10"/>
          <w:sz w:val="18"/>
          <w:szCs w:val="18"/>
        </w:rPr>
        <w:tab/>
        <w:t>-</w:t>
      </w:r>
      <w:r w:rsidRPr="00BD0016">
        <w:rPr>
          <w:rFonts w:ascii="Arial" w:hAnsi="Arial" w:cs="Arial"/>
          <w:spacing w:val="10"/>
          <w:sz w:val="18"/>
          <w:szCs w:val="18"/>
        </w:rPr>
        <w:tab/>
        <w:t>dla strzemion dźwigarów głównych</w:t>
      </w:r>
      <w:r>
        <w:rPr>
          <w:rFonts w:ascii="Arial" w:hAnsi="Arial" w:cs="Arial"/>
          <w:spacing w:val="10"/>
          <w:sz w:val="18"/>
          <w:szCs w:val="18"/>
        </w:rPr>
        <w:t xml:space="preserve"> i </w:t>
      </w:r>
      <w:r w:rsidRPr="00BD0016">
        <w:rPr>
          <w:rFonts w:ascii="Arial" w:hAnsi="Arial" w:cs="Arial"/>
          <w:spacing w:val="10"/>
          <w:sz w:val="18"/>
          <w:szCs w:val="18"/>
        </w:rPr>
        <w:t>zbrojenia płyt pomostów.</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Układanie zbrojenia bezpośrednio na podłożu (deskowaniu)</w:t>
      </w:r>
      <w:r>
        <w:rPr>
          <w:rFonts w:ascii="Arial" w:hAnsi="Arial" w:cs="Arial"/>
          <w:spacing w:val="10"/>
          <w:sz w:val="18"/>
          <w:szCs w:val="18"/>
        </w:rPr>
        <w:t xml:space="preserve"> i </w:t>
      </w:r>
      <w:r w:rsidRPr="00BD0016">
        <w:rPr>
          <w:rFonts w:ascii="Arial" w:hAnsi="Arial" w:cs="Arial"/>
          <w:spacing w:val="10"/>
          <w:sz w:val="18"/>
          <w:szCs w:val="18"/>
        </w:rPr>
        <w:t>podnoszenie na odpowiednią wysokość</w:t>
      </w:r>
      <w:r>
        <w:rPr>
          <w:rFonts w:ascii="Arial" w:hAnsi="Arial" w:cs="Arial"/>
          <w:spacing w:val="10"/>
          <w:sz w:val="18"/>
          <w:szCs w:val="18"/>
        </w:rPr>
        <w:t xml:space="preserve"> w </w:t>
      </w:r>
      <w:r w:rsidRPr="00BD0016">
        <w:rPr>
          <w:rFonts w:ascii="Arial" w:hAnsi="Arial" w:cs="Arial"/>
          <w:spacing w:val="10"/>
          <w:sz w:val="18"/>
          <w:szCs w:val="18"/>
        </w:rPr>
        <w:t>trakcie betonowania jest niedopuszczalne.</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Chodzenie</w:t>
      </w:r>
      <w:r>
        <w:rPr>
          <w:rFonts w:ascii="Arial" w:hAnsi="Arial" w:cs="Arial"/>
          <w:spacing w:val="10"/>
          <w:sz w:val="18"/>
          <w:szCs w:val="18"/>
        </w:rPr>
        <w:t xml:space="preserve"> i </w:t>
      </w:r>
      <w:r w:rsidRPr="00BD0016">
        <w:rPr>
          <w:rFonts w:ascii="Arial" w:hAnsi="Arial" w:cs="Arial"/>
          <w:spacing w:val="10"/>
          <w:sz w:val="18"/>
          <w:szCs w:val="18"/>
        </w:rPr>
        <w:t>transportowanie materiałów po wykonanym szkielecie zbrojeniowym jest niedopuszczalne.</w:t>
      </w:r>
    </w:p>
    <w:p w:rsidR="00D84CB1" w:rsidRPr="00BD0016" w:rsidRDefault="00D84CB1" w:rsidP="00D84CB1">
      <w:pPr>
        <w:pStyle w:val="podpodpunkt"/>
        <w:spacing w:line="288" w:lineRule="auto"/>
        <w:rPr>
          <w:rFonts w:ascii="Arial" w:hAnsi="Arial" w:cs="Arial"/>
          <w:spacing w:val="10"/>
          <w:sz w:val="18"/>
          <w:szCs w:val="18"/>
        </w:rPr>
      </w:pPr>
      <w:r w:rsidRPr="00BD0016">
        <w:rPr>
          <w:rFonts w:ascii="Arial" w:hAnsi="Arial" w:cs="Arial"/>
          <w:spacing w:val="10"/>
          <w:sz w:val="18"/>
          <w:szCs w:val="18"/>
        </w:rPr>
        <w:t>5.2.2.1. Łączenie prętów za pomocą spawania.</w:t>
      </w:r>
    </w:p>
    <w:p w:rsidR="00D84CB1" w:rsidRPr="00BD0016" w:rsidRDefault="00D84CB1" w:rsidP="00D84CB1">
      <w:pPr>
        <w:spacing w:line="288" w:lineRule="auto"/>
        <w:rPr>
          <w:rFonts w:ascii="Arial" w:hAnsi="Arial" w:cs="Arial"/>
          <w:spacing w:val="10"/>
          <w:sz w:val="18"/>
          <w:szCs w:val="18"/>
        </w:rPr>
      </w:pPr>
      <w:r w:rsidRPr="00BD0016">
        <w:rPr>
          <w:rFonts w:ascii="Arial" w:hAnsi="Arial" w:cs="Arial"/>
          <w:spacing w:val="10"/>
          <w:sz w:val="18"/>
          <w:szCs w:val="18"/>
        </w:rPr>
        <w:t>W mostach drogowych dopuszcza się następujące rodzaje spawanych połączeń prętów:</w:t>
      </w:r>
    </w:p>
    <w:p w:rsidR="00D84CB1" w:rsidRPr="00BD0016" w:rsidRDefault="00D84CB1" w:rsidP="00D84CB1">
      <w:pPr>
        <w:numPr>
          <w:ilvl w:val="0"/>
          <w:numId w:val="7"/>
        </w:numPr>
        <w:tabs>
          <w:tab w:val="left" w:pos="425"/>
          <w:tab w:val="left" w:pos="851"/>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czołowe, elektryczne, oporowe,</w:t>
      </w:r>
    </w:p>
    <w:p w:rsidR="00D84CB1" w:rsidRPr="00BD0016" w:rsidRDefault="00D84CB1" w:rsidP="00D84CB1">
      <w:pPr>
        <w:numPr>
          <w:ilvl w:val="0"/>
          <w:numId w:val="7"/>
        </w:numPr>
        <w:tabs>
          <w:tab w:val="left" w:pos="425"/>
          <w:tab w:val="left" w:pos="851"/>
          <w:tab w:val="left" w:pos="1701"/>
          <w:tab w:val="left" w:pos="2126"/>
          <w:tab w:val="left" w:pos="2552"/>
          <w:tab w:val="left" w:pos="3402"/>
          <w:tab w:val="left" w:pos="5103"/>
          <w:tab w:val="left" w:pos="7655"/>
          <w:tab w:val="left" w:pos="8505"/>
        </w:tabs>
        <w:spacing w:line="288" w:lineRule="auto"/>
        <w:rPr>
          <w:rStyle w:val="minus"/>
          <w:rFonts w:ascii="Arial" w:hAnsi="Arial" w:cs="Arial"/>
          <w:spacing w:val="10"/>
          <w:sz w:val="18"/>
          <w:szCs w:val="18"/>
        </w:rPr>
      </w:pPr>
      <w:r w:rsidRPr="00BD0016">
        <w:rPr>
          <w:rStyle w:val="minus"/>
          <w:rFonts w:ascii="Arial" w:hAnsi="Arial" w:cs="Arial"/>
          <w:spacing w:val="10"/>
          <w:sz w:val="18"/>
          <w:szCs w:val="18"/>
        </w:rPr>
        <w:t>nakładkowe spoiny dwustronne</w:t>
      </w:r>
      <w:r w:rsidRPr="00BD0016">
        <w:rPr>
          <w:rStyle w:val="minus"/>
          <w:rFonts w:ascii="Arial" w:hAnsi="Arial" w:cs="Arial"/>
          <w:spacing w:val="10"/>
          <w:sz w:val="18"/>
          <w:szCs w:val="18"/>
        </w:rPr>
        <w:tab/>
        <w:t>- łukiem elektrycznym,</w:t>
      </w:r>
    </w:p>
    <w:p w:rsidR="00D84CB1" w:rsidRPr="00BD0016" w:rsidRDefault="00D84CB1" w:rsidP="00D84CB1">
      <w:pPr>
        <w:numPr>
          <w:ilvl w:val="0"/>
          <w:numId w:val="7"/>
        </w:numPr>
        <w:tabs>
          <w:tab w:val="left" w:pos="425"/>
          <w:tab w:val="left" w:pos="851"/>
          <w:tab w:val="left" w:pos="1701"/>
          <w:tab w:val="left" w:pos="2126"/>
          <w:tab w:val="left" w:pos="2552"/>
          <w:tab w:val="left" w:pos="3402"/>
          <w:tab w:val="left" w:pos="5103"/>
          <w:tab w:val="left" w:pos="7655"/>
          <w:tab w:val="left" w:pos="8505"/>
        </w:tabs>
        <w:spacing w:line="288" w:lineRule="auto"/>
        <w:rPr>
          <w:rStyle w:val="minus"/>
          <w:rFonts w:ascii="Arial" w:hAnsi="Arial" w:cs="Arial"/>
          <w:spacing w:val="10"/>
          <w:sz w:val="18"/>
          <w:szCs w:val="18"/>
        </w:rPr>
      </w:pPr>
      <w:r w:rsidRPr="00BD0016">
        <w:rPr>
          <w:rStyle w:val="minus"/>
          <w:rFonts w:ascii="Arial" w:hAnsi="Arial" w:cs="Arial"/>
          <w:spacing w:val="10"/>
          <w:sz w:val="18"/>
          <w:szCs w:val="18"/>
        </w:rPr>
        <w:t>nakładkowe spoiny jednostronne</w:t>
      </w:r>
      <w:r w:rsidRPr="00BD0016">
        <w:rPr>
          <w:rStyle w:val="minus"/>
          <w:rFonts w:ascii="Arial" w:hAnsi="Arial" w:cs="Arial"/>
          <w:spacing w:val="10"/>
          <w:sz w:val="18"/>
          <w:szCs w:val="18"/>
        </w:rPr>
        <w:tab/>
        <w:t>- łukiem elektrycznym,</w:t>
      </w:r>
    </w:p>
    <w:p w:rsidR="00D84CB1" w:rsidRPr="00BD0016" w:rsidRDefault="00D84CB1" w:rsidP="00D84CB1">
      <w:pPr>
        <w:numPr>
          <w:ilvl w:val="0"/>
          <w:numId w:val="7"/>
        </w:numPr>
        <w:tabs>
          <w:tab w:val="left" w:pos="425"/>
          <w:tab w:val="left" w:pos="851"/>
          <w:tab w:val="left" w:pos="1701"/>
          <w:tab w:val="left" w:pos="2126"/>
          <w:tab w:val="left" w:pos="2552"/>
          <w:tab w:val="left" w:pos="3402"/>
          <w:tab w:val="left" w:pos="5103"/>
          <w:tab w:val="left" w:pos="7655"/>
          <w:tab w:val="left" w:pos="8505"/>
        </w:tabs>
        <w:spacing w:line="288" w:lineRule="auto"/>
        <w:rPr>
          <w:rStyle w:val="minus"/>
          <w:rFonts w:ascii="Arial" w:hAnsi="Arial" w:cs="Arial"/>
          <w:spacing w:val="10"/>
          <w:sz w:val="18"/>
          <w:szCs w:val="18"/>
        </w:rPr>
      </w:pPr>
      <w:r w:rsidRPr="00BD0016">
        <w:rPr>
          <w:rStyle w:val="minus"/>
          <w:rFonts w:ascii="Arial" w:hAnsi="Arial" w:cs="Arial"/>
          <w:spacing w:val="10"/>
          <w:sz w:val="18"/>
          <w:szCs w:val="18"/>
        </w:rPr>
        <w:lastRenderedPageBreak/>
        <w:t>zakładkowe spoiny dwustronne</w:t>
      </w:r>
      <w:r w:rsidRPr="00BD0016">
        <w:rPr>
          <w:rStyle w:val="minus"/>
          <w:rFonts w:ascii="Arial" w:hAnsi="Arial" w:cs="Arial"/>
          <w:spacing w:val="10"/>
          <w:sz w:val="18"/>
          <w:szCs w:val="18"/>
        </w:rPr>
        <w:tab/>
        <w:t>- łukiem elektrycznym,</w:t>
      </w:r>
    </w:p>
    <w:p w:rsidR="00D84CB1" w:rsidRPr="00BD0016" w:rsidRDefault="00D84CB1" w:rsidP="00D84CB1">
      <w:pPr>
        <w:numPr>
          <w:ilvl w:val="0"/>
          <w:numId w:val="7"/>
        </w:numPr>
        <w:tabs>
          <w:tab w:val="left" w:pos="425"/>
          <w:tab w:val="left" w:pos="851"/>
          <w:tab w:val="left" w:pos="1701"/>
          <w:tab w:val="left" w:pos="2126"/>
          <w:tab w:val="left" w:pos="2552"/>
          <w:tab w:val="left" w:pos="3402"/>
          <w:tab w:val="left" w:pos="5103"/>
          <w:tab w:val="left" w:pos="7655"/>
          <w:tab w:val="left" w:pos="8505"/>
        </w:tabs>
        <w:spacing w:line="288" w:lineRule="auto"/>
        <w:rPr>
          <w:rStyle w:val="minus"/>
          <w:rFonts w:ascii="Arial" w:hAnsi="Arial" w:cs="Arial"/>
          <w:spacing w:val="10"/>
          <w:sz w:val="18"/>
          <w:szCs w:val="18"/>
        </w:rPr>
      </w:pPr>
      <w:r w:rsidRPr="00BD0016">
        <w:rPr>
          <w:rStyle w:val="minus"/>
          <w:rFonts w:ascii="Arial" w:hAnsi="Arial" w:cs="Arial"/>
          <w:spacing w:val="10"/>
          <w:sz w:val="18"/>
          <w:szCs w:val="18"/>
        </w:rPr>
        <w:t>zakładkowe spoiny jednostronne</w:t>
      </w:r>
      <w:r w:rsidRPr="00BD0016">
        <w:rPr>
          <w:rStyle w:val="minus"/>
          <w:rFonts w:ascii="Arial" w:hAnsi="Arial" w:cs="Arial"/>
          <w:spacing w:val="10"/>
          <w:sz w:val="18"/>
          <w:szCs w:val="18"/>
        </w:rPr>
        <w:tab/>
        <w:t>- łukiem elektrycznym,</w:t>
      </w:r>
    </w:p>
    <w:p w:rsidR="00D84CB1" w:rsidRPr="00BD0016" w:rsidRDefault="00D84CB1" w:rsidP="00D84CB1">
      <w:pPr>
        <w:numPr>
          <w:ilvl w:val="0"/>
          <w:numId w:val="7"/>
        </w:numPr>
        <w:tabs>
          <w:tab w:val="left" w:pos="425"/>
          <w:tab w:val="left" w:pos="851"/>
          <w:tab w:val="left" w:pos="1701"/>
          <w:tab w:val="left" w:pos="2126"/>
          <w:tab w:val="left" w:pos="2552"/>
          <w:tab w:val="left" w:pos="3402"/>
          <w:tab w:val="left" w:pos="6804"/>
          <w:tab w:val="left" w:pos="7655"/>
          <w:tab w:val="left" w:pos="8505"/>
        </w:tabs>
        <w:spacing w:line="288" w:lineRule="auto"/>
        <w:rPr>
          <w:rStyle w:val="minus"/>
          <w:rFonts w:ascii="Arial" w:hAnsi="Arial" w:cs="Arial"/>
          <w:spacing w:val="10"/>
          <w:sz w:val="18"/>
          <w:szCs w:val="18"/>
        </w:rPr>
      </w:pPr>
      <w:r w:rsidRPr="00BD0016">
        <w:rPr>
          <w:rStyle w:val="minus"/>
          <w:rFonts w:ascii="Arial" w:hAnsi="Arial" w:cs="Arial"/>
          <w:spacing w:val="10"/>
          <w:sz w:val="18"/>
          <w:szCs w:val="18"/>
        </w:rPr>
        <w:t>czołowe wzmocnione spoinami bocznymi</w:t>
      </w:r>
      <w:r>
        <w:rPr>
          <w:rStyle w:val="minus"/>
          <w:rFonts w:ascii="Arial" w:hAnsi="Arial" w:cs="Arial"/>
          <w:spacing w:val="10"/>
          <w:sz w:val="18"/>
          <w:szCs w:val="18"/>
        </w:rPr>
        <w:t xml:space="preserve"> z </w:t>
      </w:r>
      <w:r w:rsidRPr="00BD0016">
        <w:rPr>
          <w:rStyle w:val="minus"/>
          <w:rFonts w:ascii="Arial" w:hAnsi="Arial" w:cs="Arial"/>
          <w:spacing w:val="10"/>
          <w:sz w:val="18"/>
          <w:szCs w:val="18"/>
        </w:rPr>
        <w:t>blachą półkolistą,</w:t>
      </w:r>
    </w:p>
    <w:p w:rsidR="00D84CB1" w:rsidRPr="00BD0016" w:rsidRDefault="00D84CB1" w:rsidP="00D84CB1">
      <w:pPr>
        <w:numPr>
          <w:ilvl w:val="0"/>
          <w:numId w:val="7"/>
        </w:numPr>
        <w:tabs>
          <w:tab w:val="left" w:pos="425"/>
          <w:tab w:val="left" w:pos="851"/>
          <w:tab w:val="left" w:pos="1701"/>
          <w:tab w:val="left" w:pos="2126"/>
          <w:tab w:val="left" w:pos="2552"/>
          <w:tab w:val="left" w:pos="3402"/>
          <w:tab w:val="left" w:pos="6804"/>
          <w:tab w:val="left" w:pos="7655"/>
          <w:tab w:val="left" w:pos="8505"/>
        </w:tabs>
        <w:spacing w:line="288" w:lineRule="auto"/>
        <w:rPr>
          <w:rStyle w:val="minus"/>
          <w:rFonts w:ascii="Arial" w:hAnsi="Arial" w:cs="Arial"/>
          <w:spacing w:val="10"/>
          <w:sz w:val="18"/>
          <w:szCs w:val="18"/>
        </w:rPr>
      </w:pPr>
      <w:r w:rsidRPr="00BD0016">
        <w:rPr>
          <w:rStyle w:val="minus"/>
          <w:rFonts w:ascii="Arial" w:hAnsi="Arial" w:cs="Arial"/>
          <w:spacing w:val="10"/>
          <w:sz w:val="18"/>
          <w:szCs w:val="18"/>
        </w:rPr>
        <w:t>czołowe wzmocnione jednostronną spoiną</w:t>
      </w:r>
      <w:r>
        <w:rPr>
          <w:rStyle w:val="minus"/>
          <w:rFonts w:ascii="Arial" w:hAnsi="Arial" w:cs="Arial"/>
          <w:spacing w:val="10"/>
          <w:sz w:val="18"/>
          <w:szCs w:val="18"/>
        </w:rPr>
        <w:t xml:space="preserve"> z </w:t>
      </w:r>
      <w:r w:rsidRPr="00BD0016">
        <w:rPr>
          <w:rStyle w:val="minus"/>
          <w:rFonts w:ascii="Arial" w:hAnsi="Arial" w:cs="Arial"/>
          <w:spacing w:val="10"/>
          <w:sz w:val="18"/>
          <w:szCs w:val="18"/>
        </w:rPr>
        <w:t>płaskownikiem,</w:t>
      </w:r>
    </w:p>
    <w:p w:rsidR="00D84CB1" w:rsidRPr="00BD0016" w:rsidRDefault="00D84CB1" w:rsidP="00D84CB1">
      <w:pPr>
        <w:numPr>
          <w:ilvl w:val="0"/>
          <w:numId w:val="7"/>
        </w:numPr>
        <w:tabs>
          <w:tab w:val="left" w:pos="425"/>
          <w:tab w:val="left" w:pos="851"/>
          <w:tab w:val="left" w:pos="1701"/>
          <w:tab w:val="left" w:pos="2126"/>
          <w:tab w:val="left" w:pos="2552"/>
          <w:tab w:val="left" w:pos="3402"/>
          <w:tab w:val="left" w:pos="6804"/>
          <w:tab w:val="left" w:pos="7655"/>
          <w:tab w:val="left" w:pos="8505"/>
        </w:tabs>
        <w:spacing w:line="288" w:lineRule="auto"/>
        <w:rPr>
          <w:rStyle w:val="minus"/>
          <w:rFonts w:ascii="Arial" w:hAnsi="Arial" w:cs="Arial"/>
          <w:spacing w:val="10"/>
          <w:sz w:val="18"/>
          <w:szCs w:val="18"/>
        </w:rPr>
      </w:pPr>
      <w:r w:rsidRPr="00BD0016">
        <w:rPr>
          <w:rStyle w:val="minus"/>
          <w:rFonts w:ascii="Arial" w:hAnsi="Arial" w:cs="Arial"/>
          <w:spacing w:val="10"/>
          <w:sz w:val="18"/>
          <w:szCs w:val="18"/>
        </w:rPr>
        <w:t>czołowe wzmocnione dwustronną spoiną</w:t>
      </w:r>
      <w:r>
        <w:rPr>
          <w:rStyle w:val="minus"/>
          <w:rFonts w:ascii="Arial" w:hAnsi="Arial" w:cs="Arial"/>
          <w:spacing w:val="10"/>
          <w:sz w:val="18"/>
          <w:szCs w:val="18"/>
        </w:rPr>
        <w:t xml:space="preserve"> z </w:t>
      </w:r>
      <w:r w:rsidRPr="00BD0016">
        <w:rPr>
          <w:rStyle w:val="minus"/>
          <w:rFonts w:ascii="Arial" w:hAnsi="Arial" w:cs="Arial"/>
          <w:spacing w:val="10"/>
          <w:sz w:val="18"/>
          <w:szCs w:val="18"/>
        </w:rPr>
        <w:t>płaskownikiem,</w:t>
      </w:r>
    </w:p>
    <w:p w:rsidR="00D84CB1" w:rsidRPr="00BD0016" w:rsidRDefault="00D84CB1" w:rsidP="00D84CB1">
      <w:pPr>
        <w:numPr>
          <w:ilvl w:val="0"/>
          <w:numId w:val="7"/>
        </w:numPr>
        <w:tabs>
          <w:tab w:val="left" w:pos="425"/>
          <w:tab w:val="left" w:pos="851"/>
          <w:tab w:val="left" w:pos="1701"/>
          <w:tab w:val="left" w:pos="2126"/>
          <w:tab w:val="left" w:pos="2552"/>
          <w:tab w:val="left" w:pos="3402"/>
          <w:tab w:val="left" w:pos="6804"/>
          <w:tab w:val="left" w:pos="7655"/>
          <w:tab w:val="left" w:pos="8505"/>
        </w:tabs>
        <w:spacing w:line="288" w:lineRule="auto"/>
        <w:rPr>
          <w:rStyle w:val="minus"/>
          <w:rFonts w:ascii="Arial" w:hAnsi="Arial" w:cs="Arial"/>
          <w:spacing w:val="10"/>
          <w:sz w:val="18"/>
          <w:szCs w:val="18"/>
        </w:rPr>
      </w:pPr>
      <w:r w:rsidRPr="00BD0016">
        <w:rPr>
          <w:rStyle w:val="minus"/>
          <w:rFonts w:ascii="Arial" w:hAnsi="Arial" w:cs="Arial"/>
          <w:spacing w:val="10"/>
          <w:sz w:val="18"/>
          <w:szCs w:val="18"/>
        </w:rPr>
        <w:t>zakładkowe wzmocnione jednostronną spoiną</w:t>
      </w:r>
      <w:r>
        <w:rPr>
          <w:rStyle w:val="minus"/>
          <w:rFonts w:ascii="Arial" w:hAnsi="Arial" w:cs="Arial"/>
          <w:spacing w:val="10"/>
          <w:sz w:val="18"/>
          <w:szCs w:val="18"/>
        </w:rPr>
        <w:t xml:space="preserve"> z </w:t>
      </w:r>
      <w:r w:rsidRPr="00BD0016">
        <w:rPr>
          <w:rStyle w:val="minus"/>
          <w:rFonts w:ascii="Arial" w:hAnsi="Arial" w:cs="Arial"/>
          <w:spacing w:val="10"/>
          <w:sz w:val="18"/>
          <w:szCs w:val="18"/>
        </w:rPr>
        <w:t>płaskownikiem,</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Nie należy spawać prętów zbrojeniowych</w:t>
      </w:r>
      <w:r>
        <w:rPr>
          <w:rFonts w:ascii="Arial" w:hAnsi="Arial" w:cs="Arial"/>
          <w:spacing w:val="10"/>
          <w:sz w:val="18"/>
          <w:szCs w:val="18"/>
        </w:rPr>
        <w:t xml:space="preserve"> w </w:t>
      </w:r>
      <w:r w:rsidRPr="00BD0016">
        <w:rPr>
          <w:rFonts w:ascii="Arial" w:hAnsi="Arial" w:cs="Arial"/>
          <w:spacing w:val="10"/>
          <w:sz w:val="18"/>
          <w:szCs w:val="18"/>
        </w:rPr>
        <w:t>temperaturze niższej niż –5ºC.</w:t>
      </w:r>
    </w:p>
    <w:p w:rsidR="00D84CB1" w:rsidRPr="00BD0016" w:rsidRDefault="00D84CB1" w:rsidP="00D84CB1">
      <w:pPr>
        <w:pStyle w:val="podpodpunkt"/>
        <w:spacing w:line="288" w:lineRule="auto"/>
        <w:rPr>
          <w:rFonts w:ascii="Arial" w:hAnsi="Arial" w:cs="Arial"/>
          <w:spacing w:val="10"/>
          <w:sz w:val="18"/>
          <w:szCs w:val="18"/>
        </w:rPr>
      </w:pPr>
      <w:r w:rsidRPr="00BD0016">
        <w:rPr>
          <w:rFonts w:ascii="Arial" w:hAnsi="Arial" w:cs="Arial"/>
          <w:spacing w:val="10"/>
          <w:sz w:val="18"/>
          <w:szCs w:val="18"/>
        </w:rPr>
        <w:t>5.2.2.2. Łączenie prętów na zakład bez spawania.</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Dopuszcza się łączenie na zakład bez spawania (wiązanie drutem) pojedynczych prętów prostych, prętów</w:t>
      </w:r>
      <w:r>
        <w:rPr>
          <w:rFonts w:ascii="Arial" w:hAnsi="Arial" w:cs="Arial"/>
          <w:spacing w:val="10"/>
          <w:sz w:val="18"/>
          <w:szCs w:val="18"/>
        </w:rPr>
        <w:t xml:space="preserve"> z </w:t>
      </w:r>
      <w:r w:rsidRPr="00BD0016">
        <w:rPr>
          <w:rFonts w:ascii="Arial" w:hAnsi="Arial" w:cs="Arial"/>
          <w:spacing w:val="10"/>
          <w:sz w:val="18"/>
          <w:szCs w:val="18"/>
        </w:rPr>
        <w:t>hakami oraz zbrojenia wykonanego</w:t>
      </w:r>
      <w:r>
        <w:rPr>
          <w:rFonts w:ascii="Arial" w:hAnsi="Arial" w:cs="Arial"/>
          <w:spacing w:val="10"/>
          <w:sz w:val="18"/>
          <w:szCs w:val="18"/>
        </w:rPr>
        <w:t xml:space="preserve"> z </w:t>
      </w:r>
      <w:r w:rsidRPr="00BD0016">
        <w:rPr>
          <w:rFonts w:ascii="Arial" w:hAnsi="Arial" w:cs="Arial"/>
          <w:spacing w:val="10"/>
          <w:sz w:val="18"/>
          <w:szCs w:val="18"/>
        </w:rPr>
        <w:t>drutów</w:t>
      </w:r>
      <w:r>
        <w:rPr>
          <w:rFonts w:ascii="Arial" w:hAnsi="Arial" w:cs="Arial"/>
          <w:spacing w:val="10"/>
          <w:sz w:val="18"/>
          <w:szCs w:val="18"/>
        </w:rPr>
        <w:t xml:space="preserve"> w </w:t>
      </w:r>
      <w:r w:rsidRPr="00BD0016">
        <w:rPr>
          <w:rFonts w:ascii="Arial" w:hAnsi="Arial" w:cs="Arial"/>
          <w:spacing w:val="10"/>
          <w:sz w:val="18"/>
          <w:szCs w:val="18"/>
        </w:rPr>
        <w:t>postaci pętlic. Długości zakładów</w:t>
      </w:r>
      <w:r>
        <w:rPr>
          <w:rFonts w:ascii="Arial" w:hAnsi="Arial" w:cs="Arial"/>
          <w:spacing w:val="10"/>
          <w:sz w:val="18"/>
          <w:szCs w:val="18"/>
        </w:rPr>
        <w:t xml:space="preserve"> w </w:t>
      </w:r>
      <w:r w:rsidRPr="00BD0016">
        <w:rPr>
          <w:rFonts w:ascii="Arial" w:hAnsi="Arial" w:cs="Arial"/>
          <w:spacing w:val="10"/>
          <w:sz w:val="18"/>
          <w:szCs w:val="18"/>
        </w:rPr>
        <w:t>połączeniach zbrojenia należy obliczać</w:t>
      </w:r>
      <w:r>
        <w:rPr>
          <w:rFonts w:ascii="Arial" w:hAnsi="Arial" w:cs="Arial"/>
          <w:spacing w:val="10"/>
          <w:sz w:val="18"/>
          <w:szCs w:val="18"/>
        </w:rPr>
        <w:t xml:space="preserve"> w </w:t>
      </w:r>
      <w:r w:rsidRPr="00BD0016">
        <w:rPr>
          <w:rFonts w:ascii="Arial" w:hAnsi="Arial" w:cs="Arial"/>
          <w:spacing w:val="10"/>
          <w:sz w:val="18"/>
          <w:szCs w:val="18"/>
        </w:rPr>
        <w:t>zależności od ilości łączonych prętów</w:t>
      </w:r>
      <w:r>
        <w:rPr>
          <w:rFonts w:ascii="Arial" w:hAnsi="Arial" w:cs="Arial"/>
          <w:spacing w:val="10"/>
          <w:sz w:val="18"/>
          <w:szCs w:val="18"/>
        </w:rPr>
        <w:t xml:space="preserve"> w </w:t>
      </w:r>
      <w:r w:rsidRPr="00BD0016">
        <w:rPr>
          <w:rFonts w:ascii="Arial" w:hAnsi="Arial" w:cs="Arial"/>
          <w:spacing w:val="10"/>
          <w:sz w:val="18"/>
          <w:szCs w:val="18"/>
        </w:rPr>
        <w:t xml:space="preserve">przekroju oraz ich wymaganej długości </w:t>
      </w:r>
      <w:proofErr w:type="spellStart"/>
      <w:r w:rsidRPr="00BD0016">
        <w:rPr>
          <w:rFonts w:ascii="Arial" w:hAnsi="Arial" w:cs="Arial"/>
          <w:spacing w:val="10"/>
          <w:sz w:val="18"/>
          <w:szCs w:val="18"/>
        </w:rPr>
        <w:t>kotwienia</w:t>
      </w:r>
      <w:proofErr w:type="spellEnd"/>
      <w:r>
        <w:rPr>
          <w:rFonts w:ascii="Arial" w:hAnsi="Arial" w:cs="Arial"/>
          <w:spacing w:val="10"/>
          <w:sz w:val="18"/>
          <w:szCs w:val="18"/>
        </w:rPr>
        <w:t xml:space="preserve"> wg </w:t>
      </w:r>
      <w:r w:rsidRPr="00BD0016">
        <w:rPr>
          <w:rFonts w:ascii="Arial" w:hAnsi="Arial" w:cs="Arial"/>
          <w:spacing w:val="10"/>
          <w:sz w:val="18"/>
          <w:szCs w:val="18"/>
        </w:rPr>
        <w:t>normy PN-S-10042 p.12.8.</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Dopuszczalny procent prętów łączonych na zakład</w:t>
      </w:r>
      <w:r>
        <w:rPr>
          <w:rFonts w:ascii="Arial" w:hAnsi="Arial" w:cs="Arial"/>
          <w:spacing w:val="10"/>
          <w:sz w:val="18"/>
          <w:szCs w:val="18"/>
        </w:rPr>
        <w:t xml:space="preserve"> w </w:t>
      </w:r>
      <w:r w:rsidRPr="00BD0016">
        <w:rPr>
          <w:rFonts w:ascii="Arial" w:hAnsi="Arial" w:cs="Arial"/>
          <w:spacing w:val="10"/>
          <w:sz w:val="18"/>
          <w:szCs w:val="18"/>
        </w:rPr>
        <w:t>jednym przekroju nie może być większy niż:</w:t>
      </w:r>
    </w:p>
    <w:p w:rsidR="00D84CB1" w:rsidRPr="00BD0016" w:rsidRDefault="00D84CB1" w:rsidP="00D84CB1">
      <w:pPr>
        <w:numPr>
          <w:ilvl w:val="0"/>
          <w:numId w:val="8"/>
        </w:numPr>
        <w:spacing w:line="288" w:lineRule="auto"/>
        <w:rPr>
          <w:rFonts w:ascii="Arial" w:hAnsi="Arial" w:cs="Arial"/>
          <w:spacing w:val="10"/>
          <w:sz w:val="18"/>
          <w:szCs w:val="18"/>
        </w:rPr>
      </w:pPr>
      <w:r w:rsidRPr="00BD0016">
        <w:rPr>
          <w:rFonts w:ascii="Arial" w:hAnsi="Arial" w:cs="Arial"/>
          <w:spacing w:val="10"/>
          <w:sz w:val="18"/>
          <w:szCs w:val="18"/>
        </w:rPr>
        <w:t xml:space="preserve">dla prętów żebrowanych </w:t>
      </w:r>
      <w:r w:rsidRPr="00BD0016">
        <w:rPr>
          <w:rFonts w:ascii="Arial" w:hAnsi="Arial" w:cs="Arial"/>
          <w:spacing w:val="10"/>
          <w:sz w:val="18"/>
          <w:szCs w:val="18"/>
        </w:rPr>
        <w:tab/>
        <w:t>50%,</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W jednym przekroju można łączyć na zakład bez spawania 100% dodatkowego zbrojenia poprzecznego, niepracującego. Odległość</w:t>
      </w:r>
      <w:r>
        <w:rPr>
          <w:rFonts w:ascii="Arial" w:hAnsi="Arial" w:cs="Arial"/>
          <w:spacing w:val="10"/>
          <w:sz w:val="18"/>
          <w:szCs w:val="18"/>
        </w:rPr>
        <w:t xml:space="preserve"> w </w:t>
      </w:r>
      <w:r w:rsidRPr="00BD0016">
        <w:rPr>
          <w:rFonts w:ascii="Arial" w:hAnsi="Arial" w:cs="Arial"/>
          <w:spacing w:val="10"/>
          <w:sz w:val="18"/>
          <w:szCs w:val="18"/>
        </w:rPr>
        <w:t>świetle prętów łączonych</w:t>
      </w:r>
      <w:r>
        <w:rPr>
          <w:rFonts w:ascii="Arial" w:hAnsi="Arial" w:cs="Arial"/>
          <w:spacing w:val="10"/>
          <w:sz w:val="18"/>
          <w:szCs w:val="18"/>
        </w:rPr>
        <w:t xml:space="preserve"> w </w:t>
      </w:r>
      <w:r w:rsidRPr="00BD0016">
        <w:rPr>
          <w:rFonts w:ascii="Arial" w:hAnsi="Arial" w:cs="Arial"/>
          <w:spacing w:val="10"/>
          <w:sz w:val="18"/>
          <w:szCs w:val="18"/>
        </w:rPr>
        <w:t>jednym przekroju nie powinna być mniejsza niż 2d</w:t>
      </w:r>
      <w:r>
        <w:rPr>
          <w:rFonts w:ascii="Arial" w:hAnsi="Arial" w:cs="Arial"/>
          <w:spacing w:val="10"/>
          <w:sz w:val="18"/>
          <w:szCs w:val="18"/>
        </w:rPr>
        <w:t xml:space="preserve"> i </w:t>
      </w:r>
      <w:r w:rsidRPr="00BD0016">
        <w:rPr>
          <w:rFonts w:ascii="Arial" w:hAnsi="Arial" w:cs="Arial"/>
          <w:spacing w:val="10"/>
          <w:sz w:val="18"/>
          <w:szCs w:val="18"/>
        </w:rPr>
        <w:t>niż 20mm.</w:t>
      </w:r>
    </w:p>
    <w:p w:rsidR="00D84CB1" w:rsidRPr="00BD0016" w:rsidRDefault="00D84CB1" w:rsidP="00D84CB1">
      <w:pPr>
        <w:pStyle w:val="podpodpunkt"/>
        <w:spacing w:line="288" w:lineRule="auto"/>
        <w:rPr>
          <w:rFonts w:ascii="Arial" w:hAnsi="Arial" w:cs="Arial"/>
          <w:spacing w:val="10"/>
          <w:sz w:val="18"/>
          <w:szCs w:val="18"/>
        </w:rPr>
      </w:pPr>
      <w:r w:rsidRPr="00BD0016">
        <w:rPr>
          <w:rFonts w:ascii="Arial" w:hAnsi="Arial" w:cs="Arial"/>
          <w:spacing w:val="10"/>
          <w:sz w:val="18"/>
          <w:szCs w:val="18"/>
        </w:rPr>
        <w:t xml:space="preserve">5.2.2.3. </w:t>
      </w:r>
      <w:proofErr w:type="spellStart"/>
      <w:r w:rsidRPr="00BD0016">
        <w:rPr>
          <w:rFonts w:ascii="Arial" w:hAnsi="Arial" w:cs="Arial"/>
          <w:spacing w:val="10"/>
          <w:sz w:val="18"/>
          <w:szCs w:val="18"/>
        </w:rPr>
        <w:t>Kotwienie</w:t>
      </w:r>
      <w:proofErr w:type="spellEnd"/>
      <w:r w:rsidRPr="00BD0016">
        <w:rPr>
          <w:rFonts w:ascii="Arial" w:hAnsi="Arial" w:cs="Arial"/>
          <w:spacing w:val="10"/>
          <w:sz w:val="18"/>
          <w:szCs w:val="18"/>
        </w:rPr>
        <w:t xml:space="preserve"> prętów.</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Rodzaje</w:t>
      </w:r>
      <w:r>
        <w:rPr>
          <w:rFonts w:ascii="Arial" w:hAnsi="Arial" w:cs="Arial"/>
          <w:spacing w:val="10"/>
          <w:sz w:val="18"/>
          <w:szCs w:val="18"/>
        </w:rPr>
        <w:t xml:space="preserve"> i </w:t>
      </w:r>
      <w:r w:rsidRPr="00BD0016">
        <w:rPr>
          <w:rFonts w:ascii="Arial" w:hAnsi="Arial" w:cs="Arial"/>
          <w:spacing w:val="10"/>
          <w:sz w:val="18"/>
          <w:szCs w:val="18"/>
        </w:rPr>
        <w:t xml:space="preserve">długości </w:t>
      </w:r>
      <w:proofErr w:type="spellStart"/>
      <w:r w:rsidRPr="00BD0016">
        <w:rPr>
          <w:rFonts w:ascii="Arial" w:hAnsi="Arial" w:cs="Arial"/>
          <w:spacing w:val="10"/>
          <w:sz w:val="18"/>
          <w:szCs w:val="18"/>
        </w:rPr>
        <w:t>kotwienia</w:t>
      </w:r>
      <w:proofErr w:type="spellEnd"/>
      <w:r w:rsidRPr="00BD0016">
        <w:rPr>
          <w:rFonts w:ascii="Arial" w:hAnsi="Arial" w:cs="Arial"/>
          <w:spacing w:val="10"/>
          <w:sz w:val="18"/>
          <w:szCs w:val="18"/>
        </w:rPr>
        <w:t xml:space="preserve"> prętów</w:t>
      </w:r>
      <w:r>
        <w:rPr>
          <w:rFonts w:ascii="Arial" w:hAnsi="Arial" w:cs="Arial"/>
          <w:spacing w:val="10"/>
          <w:sz w:val="18"/>
          <w:szCs w:val="18"/>
        </w:rPr>
        <w:t xml:space="preserve"> w </w:t>
      </w:r>
      <w:r w:rsidRPr="00BD0016">
        <w:rPr>
          <w:rFonts w:ascii="Arial" w:hAnsi="Arial" w:cs="Arial"/>
          <w:spacing w:val="10"/>
          <w:sz w:val="18"/>
          <w:szCs w:val="18"/>
        </w:rPr>
        <w:t>betonie</w:t>
      </w:r>
      <w:r>
        <w:rPr>
          <w:rFonts w:ascii="Arial" w:hAnsi="Arial" w:cs="Arial"/>
          <w:spacing w:val="10"/>
          <w:sz w:val="18"/>
          <w:szCs w:val="18"/>
        </w:rPr>
        <w:t xml:space="preserve"> w </w:t>
      </w:r>
      <w:r w:rsidRPr="00BD0016">
        <w:rPr>
          <w:rFonts w:ascii="Arial" w:hAnsi="Arial" w:cs="Arial"/>
          <w:spacing w:val="10"/>
          <w:sz w:val="18"/>
          <w:szCs w:val="18"/>
        </w:rPr>
        <w:t>zależności od rodzaju stali</w:t>
      </w:r>
      <w:r>
        <w:rPr>
          <w:rFonts w:ascii="Arial" w:hAnsi="Arial" w:cs="Arial"/>
          <w:spacing w:val="10"/>
          <w:sz w:val="18"/>
          <w:szCs w:val="18"/>
        </w:rPr>
        <w:t xml:space="preserve"> i </w:t>
      </w:r>
      <w:r w:rsidRPr="00BD0016">
        <w:rPr>
          <w:rFonts w:ascii="Arial" w:hAnsi="Arial" w:cs="Arial"/>
          <w:spacing w:val="10"/>
          <w:sz w:val="18"/>
          <w:szCs w:val="18"/>
        </w:rPr>
        <w:t>klasy betonu należy obliczać</w:t>
      </w:r>
      <w:r>
        <w:rPr>
          <w:rFonts w:ascii="Arial" w:hAnsi="Arial" w:cs="Arial"/>
          <w:spacing w:val="10"/>
          <w:sz w:val="18"/>
          <w:szCs w:val="18"/>
        </w:rPr>
        <w:t xml:space="preserve"> wg </w:t>
      </w:r>
      <w:r w:rsidRPr="00BD0016">
        <w:rPr>
          <w:rFonts w:ascii="Arial" w:hAnsi="Arial" w:cs="Arial"/>
          <w:spacing w:val="10"/>
          <w:sz w:val="18"/>
          <w:szCs w:val="18"/>
        </w:rPr>
        <w:t xml:space="preserve">normy PN-S-10042  p. 12.6. </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 xml:space="preserve">Minimalne długości </w:t>
      </w:r>
      <w:proofErr w:type="spellStart"/>
      <w:r w:rsidRPr="00BD0016">
        <w:rPr>
          <w:rFonts w:ascii="Arial" w:hAnsi="Arial" w:cs="Arial"/>
          <w:spacing w:val="10"/>
          <w:sz w:val="18"/>
          <w:szCs w:val="18"/>
        </w:rPr>
        <w:t>kotwienia</w:t>
      </w:r>
      <w:proofErr w:type="spellEnd"/>
      <w:r w:rsidRPr="00BD0016">
        <w:rPr>
          <w:rFonts w:ascii="Arial" w:hAnsi="Arial" w:cs="Arial"/>
          <w:spacing w:val="10"/>
          <w:sz w:val="18"/>
          <w:szCs w:val="18"/>
        </w:rPr>
        <w:t xml:space="preserve"> prętów prostych bez haków przyjmuje się:</w:t>
      </w:r>
    </w:p>
    <w:p w:rsidR="00D84CB1" w:rsidRPr="00BD0016" w:rsidRDefault="00D84CB1" w:rsidP="00D84CB1">
      <w:pPr>
        <w:numPr>
          <w:ilvl w:val="0"/>
          <w:numId w:val="8"/>
        </w:numPr>
        <w:spacing w:line="288" w:lineRule="auto"/>
        <w:rPr>
          <w:rFonts w:ascii="Arial" w:hAnsi="Arial" w:cs="Arial"/>
          <w:spacing w:val="10"/>
          <w:sz w:val="18"/>
          <w:szCs w:val="18"/>
        </w:rPr>
      </w:pPr>
      <w:r w:rsidRPr="00BD0016">
        <w:rPr>
          <w:rFonts w:ascii="Arial" w:hAnsi="Arial" w:cs="Arial"/>
          <w:spacing w:val="10"/>
          <w:sz w:val="18"/>
          <w:szCs w:val="18"/>
        </w:rPr>
        <w:t>dla prętów żebrowanych ściskanych – 25 d</w:t>
      </w:r>
    </w:p>
    <w:p w:rsidR="00D84CB1" w:rsidRPr="00BD0016" w:rsidRDefault="00D84CB1" w:rsidP="00D84CB1">
      <w:pPr>
        <w:numPr>
          <w:ilvl w:val="0"/>
          <w:numId w:val="8"/>
        </w:numPr>
        <w:spacing w:line="288" w:lineRule="auto"/>
        <w:rPr>
          <w:rFonts w:ascii="Arial" w:hAnsi="Arial" w:cs="Arial"/>
          <w:spacing w:val="10"/>
          <w:sz w:val="18"/>
          <w:szCs w:val="18"/>
        </w:rPr>
      </w:pPr>
      <w:r w:rsidRPr="00BD0016">
        <w:rPr>
          <w:rFonts w:ascii="Arial" w:hAnsi="Arial" w:cs="Arial"/>
          <w:spacing w:val="10"/>
          <w:sz w:val="18"/>
          <w:szCs w:val="18"/>
        </w:rPr>
        <w:t>dla prętów żebrowanych rozciąganych – 40 d</w:t>
      </w:r>
    </w:p>
    <w:p w:rsidR="00D84CB1" w:rsidRPr="00BD0016" w:rsidRDefault="00D84CB1" w:rsidP="00D84CB1">
      <w:pPr>
        <w:pStyle w:val="SSTnagowek2"/>
        <w:spacing w:line="288" w:lineRule="auto"/>
        <w:rPr>
          <w:rFonts w:ascii="Arial" w:hAnsi="Arial" w:cs="Arial"/>
          <w:spacing w:val="10"/>
          <w:sz w:val="18"/>
          <w:szCs w:val="18"/>
        </w:rPr>
      </w:pPr>
      <w:r w:rsidRPr="00BD0016">
        <w:rPr>
          <w:rFonts w:ascii="Arial" w:hAnsi="Arial" w:cs="Arial"/>
          <w:spacing w:val="10"/>
          <w:sz w:val="18"/>
          <w:szCs w:val="18"/>
        </w:rPr>
        <w:t>Kontrola jakości robót</w:t>
      </w:r>
    </w:p>
    <w:p w:rsidR="00D84CB1" w:rsidRPr="00BD0016" w:rsidRDefault="00D84CB1" w:rsidP="00D84CB1">
      <w:pPr>
        <w:pStyle w:val="SSTnag3"/>
        <w:spacing w:line="288" w:lineRule="auto"/>
        <w:rPr>
          <w:spacing w:val="10"/>
        </w:rPr>
      </w:pPr>
      <w:r w:rsidRPr="00BD0016">
        <w:rPr>
          <w:spacing w:val="10"/>
        </w:rPr>
        <w:t>Ogólne warunki kontroli jakości robót</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Ogólne zasady kontroli jakości robót podano</w:t>
      </w:r>
      <w:r>
        <w:rPr>
          <w:rFonts w:ascii="Arial" w:hAnsi="Arial" w:cs="Arial"/>
          <w:spacing w:val="10"/>
          <w:sz w:val="18"/>
          <w:szCs w:val="18"/>
        </w:rPr>
        <w:t xml:space="preserve"> w </w:t>
      </w:r>
      <w:r w:rsidR="0047007F" w:rsidRPr="0047007F">
        <w:rPr>
          <w:rFonts w:ascii="Arial" w:hAnsi="Arial" w:cs="Arial"/>
          <w:sz w:val="18"/>
          <w:szCs w:val="18"/>
        </w:rPr>
        <w:t>OST D-M-00</w:t>
      </w:r>
      <w:r w:rsidRPr="00BD0016">
        <w:rPr>
          <w:rFonts w:ascii="Arial" w:hAnsi="Arial" w:cs="Arial"/>
          <w:spacing w:val="10"/>
          <w:sz w:val="18"/>
          <w:szCs w:val="18"/>
        </w:rPr>
        <w:t>"Wymagania ogólne".</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Producent powinien prowadzić zakładową kontrolę produkcji -</w:t>
      </w:r>
      <w:r>
        <w:rPr>
          <w:rFonts w:ascii="Arial" w:hAnsi="Arial" w:cs="Arial"/>
          <w:spacing w:val="10"/>
          <w:sz w:val="18"/>
          <w:szCs w:val="18"/>
        </w:rPr>
        <w:t xml:space="preserve"> w </w:t>
      </w:r>
      <w:r w:rsidRPr="00BD0016">
        <w:rPr>
          <w:rFonts w:ascii="Arial" w:hAnsi="Arial" w:cs="Arial"/>
          <w:spacing w:val="10"/>
          <w:sz w:val="18"/>
          <w:szCs w:val="18"/>
        </w:rPr>
        <w:t>skrócie ZKP.</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Sporządzane</w:t>
      </w:r>
      <w:r>
        <w:rPr>
          <w:rFonts w:ascii="Arial" w:hAnsi="Arial" w:cs="Arial"/>
          <w:spacing w:val="10"/>
          <w:sz w:val="18"/>
          <w:szCs w:val="18"/>
        </w:rPr>
        <w:t xml:space="preserve"> i </w:t>
      </w:r>
      <w:r w:rsidRPr="00BD0016">
        <w:rPr>
          <w:rFonts w:ascii="Arial" w:hAnsi="Arial" w:cs="Arial"/>
          <w:spacing w:val="10"/>
          <w:sz w:val="18"/>
          <w:szCs w:val="18"/>
        </w:rPr>
        <w:t>przechowywane przez producenta dokumenty powinny wskazywać, jakie procedury sterowania jakością są stosowane</w:t>
      </w:r>
      <w:r>
        <w:rPr>
          <w:rFonts w:ascii="Arial" w:hAnsi="Arial" w:cs="Arial"/>
          <w:spacing w:val="10"/>
          <w:sz w:val="18"/>
          <w:szCs w:val="18"/>
        </w:rPr>
        <w:t xml:space="preserve"> w </w:t>
      </w:r>
      <w:r w:rsidRPr="00BD0016">
        <w:rPr>
          <w:rFonts w:ascii="Arial" w:hAnsi="Arial" w:cs="Arial"/>
          <w:spacing w:val="10"/>
          <w:sz w:val="18"/>
          <w:szCs w:val="18"/>
        </w:rPr>
        <w:t>czasie produkcji</w:t>
      </w:r>
      <w:r>
        <w:rPr>
          <w:rFonts w:ascii="Arial" w:hAnsi="Arial" w:cs="Arial"/>
          <w:spacing w:val="10"/>
          <w:sz w:val="18"/>
          <w:szCs w:val="18"/>
        </w:rPr>
        <w:t xml:space="preserve"> i </w:t>
      </w:r>
      <w:r w:rsidRPr="00BD0016">
        <w:rPr>
          <w:rFonts w:ascii="Arial" w:hAnsi="Arial" w:cs="Arial"/>
          <w:spacing w:val="10"/>
          <w:sz w:val="18"/>
          <w:szCs w:val="18"/>
        </w:rPr>
        <w:t>dopuszczania poszczególnych wyrobów</w:t>
      </w:r>
      <w:r>
        <w:rPr>
          <w:rFonts w:ascii="Arial" w:hAnsi="Arial" w:cs="Arial"/>
          <w:spacing w:val="10"/>
          <w:sz w:val="18"/>
          <w:szCs w:val="18"/>
        </w:rPr>
        <w:t xml:space="preserve"> i </w:t>
      </w:r>
      <w:r w:rsidRPr="00BD0016">
        <w:rPr>
          <w:rFonts w:ascii="Arial" w:hAnsi="Arial" w:cs="Arial"/>
          <w:spacing w:val="10"/>
          <w:sz w:val="18"/>
          <w:szCs w:val="18"/>
        </w:rPr>
        <w:t>materiałów do obrotu.</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Zbrojenie po montażu, bezpośrednio przed zabetonowaniem powinno być skontrolowane</w:t>
      </w:r>
      <w:r>
        <w:rPr>
          <w:rFonts w:ascii="Arial" w:hAnsi="Arial" w:cs="Arial"/>
          <w:spacing w:val="10"/>
          <w:sz w:val="18"/>
          <w:szCs w:val="18"/>
        </w:rPr>
        <w:t xml:space="preserve"> i </w:t>
      </w:r>
      <w:r w:rsidRPr="00BD0016">
        <w:rPr>
          <w:rFonts w:ascii="Arial" w:hAnsi="Arial" w:cs="Arial"/>
          <w:spacing w:val="10"/>
          <w:sz w:val="18"/>
          <w:szCs w:val="18"/>
        </w:rPr>
        <w:t>odebrane przez Inżyniera.</w:t>
      </w:r>
    </w:p>
    <w:p w:rsidR="00D84CB1" w:rsidRPr="00BD0016" w:rsidRDefault="00D84CB1" w:rsidP="00D84CB1">
      <w:pPr>
        <w:pStyle w:val="SSTnag3"/>
        <w:spacing w:line="288" w:lineRule="auto"/>
        <w:rPr>
          <w:spacing w:val="10"/>
        </w:rPr>
      </w:pPr>
      <w:r w:rsidRPr="00BD0016">
        <w:rPr>
          <w:spacing w:val="10"/>
        </w:rPr>
        <w:t>Kontrola zbrojenia, przed przystąpieniem do betonowania.</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Kontrola jakości materiałów polega na sprawdzeniu jakości materiałów na zgodność</w:t>
      </w:r>
      <w:r>
        <w:rPr>
          <w:rFonts w:ascii="Arial" w:hAnsi="Arial" w:cs="Arial"/>
          <w:spacing w:val="10"/>
          <w:sz w:val="18"/>
          <w:szCs w:val="18"/>
        </w:rPr>
        <w:t xml:space="preserve"> z </w:t>
      </w:r>
      <w:r w:rsidRPr="00BD0016">
        <w:rPr>
          <w:rFonts w:ascii="Arial" w:hAnsi="Arial" w:cs="Arial"/>
          <w:spacing w:val="10"/>
          <w:sz w:val="18"/>
          <w:szCs w:val="18"/>
        </w:rPr>
        <w:t xml:space="preserve">Dokumentacją Projektową oraz podanymi poniżej wymaganiami. </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Przy odbiorze stali dostarczonej na budowę każdorazowo zgodnie</w:t>
      </w:r>
      <w:r>
        <w:rPr>
          <w:rFonts w:ascii="Arial" w:hAnsi="Arial" w:cs="Arial"/>
          <w:spacing w:val="10"/>
          <w:sz w:val="18"/>
          <w:szCs w:val="18"/>
        </w:rPr>
        <w:t xml:space="preserve"> z </w:t>
      </w:r>
      <w:r w:rsidRPr="00BD0016">
        <w:rPr>
          <w:rFonts w:ascii="Arial" w:hAnsi="Arial" w:cs="Arial"/>
          <w:spacing w:val="10"/>
          <w:sz w:val="18"/>
          <w:szCs w:val="18"/>
        </w:rPr>
        <w:t>PN-EN 10021:2009 należy sprawdzić</w:t>
      </w:r>
    </w:p>
    <w:p w:rsidR="00D84CB1" w:rsidRPr="00BD0016" w:rsidRDefault="00D84CB1" w:rsidP="00D84CB1">
      <w:pPr>
        <w:numPr>
          <w:ilvl w:val="0"/>
          <w:numId w:val="2"/>
        </w:numPr>
        <w:tabs>
          <w:tab w:val="left" w:pos="425"/>
          <w:tab w:val="left" w:pos="851"/>
          <w:tab w:val="left" w:pos="1701"/>
          <w:tab w:val="left" w:pos="2126"/>
          <w:tab w:val="left" w:pos="2552"/>
          <w:tab w:val="left" w:pos="3402"/>
          <w:tab w:val="left" w:pos="6804"/>
          <w:tab w:val="left" w:pos="7655"/>
          <w:tab w:val="left" w:pos="8505"/>
        </w:tabs>
        <w:spacing w:line="288" w:lineRule="auto"/>
        <w:rPr>
          <w:rStyle w:val="minus"/>
          <w:rFonts w:ascii="Arial" w:hAnsi="Arial" w:cs="Arial"/>
          <w:spacing w:val="10"/>
          <w:sz w:val="18"/>
          <w:szCs w:val="18"/>
        </w:rPr>
      </w:pPr>
      <w:r w:rsidRPr="00BD0016">
        <w:rPr>
          <w:rStyle w:val="minus"/>
          <w:rFonts w:ascii="Arial" w:hAnsi="Arial" w:cs="Arial"/>
          <w:spacing w:val="10"/>
          <w:sz w:val="18"/>
          <w:szCs w:val="18"/>
        </w:rPr>
        <w:t>dostarczone dokumenty dopuszczające wyroby budowlane do obrotu oznakowanie znakiem CE lub B (certyfikaty lub deklaracje zgodności),</w:t>
      </w:r>
    </w:p>
    <w:p w:rsidR="00D84CB1" w:rsidRPr="00BD0016" w:rsidRDefault="00D84CB1" w:rsidP="00D84CB1">
      <w:pPr>
        <w:numPr>
          <w:ilvl w:val="0"/>
          <w:numId w:val="2"/>
        </w:numPr>
        <w:tabs>
          <w:tab w:val="left" w:pos="425"/>
          <w:tab w:val="left" w:pos="851"/>
          <w:tab w:val="left" w:pos="1701"/>
          <w:tab w:val="left" w:pos="2126"/>
          <w:tab w:val="left" w:pos="2552"/>
          <w:tab w:val="left" w:pos="3402"/>
          <w:tab w:val="left" w:pos="6804"/>
          <w:tab w:val="left" w:pos="7655"/>
          <w:tab w:val="left" w:pos="8505"/>
        </w:tabs>
        <w:spacing w:line="288" w:lineRule="auto"/>
        <w:rPr>
          <w:rStyle w:val="minus"/>
          <w:rFonts w:ascii="Arial" w:hAnsi="Arial" w:cs="Arial"/>
          <w:spacing w:val="10"/>
          <w:sz w:val="18"/>
          <w:szCs w:val="18"/>
        </w:rPr>
      </w:pPr>
      <w:r w:rsidRPr="00BD0016">
        <w:rPr>
          <w:rStyle w:val="minus"/>
          <w:rFonts w:ascii="Arial" w:hAnsi="Arial" w:cs="Arial"/>
          <w:spacing w:val="10"/>
          <w:sz w:val="18"/>
          <w:szCs w:val="18"/>
        </w:rPr>
        <w:t>wyniki badań oraz atesty dostarczone przez Producenta,</w:t>
      </w:r>
    </w:p>
    <w:p w:rsidR="00D84CB1" w:rsidRPr="00BD0016" w:rsidRDefault="00D84CB1" w:rsidP="00D84CB1">
      <w:pPr>
        <w:numPr>
          <w:ilvl w:val="0"/>
          <w:numId w:val="2"/>
        </w:numPr>
        <w:tabs>
          <w:tab w:val="left" w:pos="425"/>
          <w:tab w:val="left" w:pos="851"/>
          <w:tab w:val="left" w:pos="1701"/>
          <w:tab w:val="left" w:pos="2126"/>
          <w:tab w:val="left" w:pos="2552"/>
          <w:tab w:val="left" w:pos="3402"/>
          <w:tab w:val="left" w:pos="6804"/>
          <w:tab w:val="left" w:pos="7655"/>
          <w:tab w:val="left" w:pos="8505"/>
        </w:tabs>
        <w:spacing w:line="288" w:lineRule="auto"/>
        <w:rPr>
          <w:rStyle w:val="minus"/>
          <w:rFonts w:ascii="Arial" w:hAnsi="Arial" w:cs="Arial"/>
          <w:spacing w:val="10"/>
          <w:sz w:val="18"/>
          <w:szCs w:val="18"/>
        </w:rPr>
      </w:pPr>
      <w:r w:rsidRPr="00BD0016">
        <w:rPr>
          <w:rStyle w:val="minus"/>
          <w:rFonts w:ascii="Arial" w:hAnsi="Arial" w:cs="Arial"/>
          <w:spacing w:val="10"/>
          <w:sz w:val="18"/>
          <w:szCs w:val="18"/>
        </w:rPr>
        <w:t>zgodność zamówienia materiału</w:t>
      </w:r>
      <w:r>
        <w:rPr>
          <w:rStyle w:val="minus"/>
          <w:rFonts w:ascii="Arial" w:hAnsi="Arial" w:cs="Arial"/>
          <w:spacing w:val="10"/>
          <w:sz w:val="18"/>
          <w:szCs w:val="18"/>
        </w:rPr>
        <w:t xml:space="preserve"> z </w:t>
      </w:r>
      <w:r w:rsidRPr="00BD0016">
        <w:rPr>
          <w:rStyle w:val="minus"/>
          <w:rFonts w:ascii="Arial" w:hAnsi="Arial" w:cs="Arial"/>
          <w:spacing w:val="10"/>
          <w:sz w:val="18"/>
          <w:szCs w:val="18"/>
        </w:rPr>
        <w:t>przywieszkami</w:t>
      </w:r>
      <w:r>
        <w:rPr>
          <w:rStyle w:val="minus"/>
          <w:rFonts w:ascii="Arial" w:hAnsi="Arial" w:cs="Arial"/>
          <w:spacing w:val="10"/>
          <w:sz w:val="18"/>
          <w:szCs w:val="18"/>
        </w:rPr>
        <w:t xml:space="preserve"> i </w:t>
      </w:r>
      <w:r w:rsidRPr="00BD0016">
        <w:rPr>
          <w:rStyle w:val="minus"/>
          <w:rFonts w:ascii="Arial" w:hAnsi="Arial" w:cs="Arial"/>
          <w:spacing w:val="10"/>
          <w:sz w:val="18"/>
          <w:szCs w:val="18"/>
        </w:rPr>
        <w:t>atestami stali</w:t>
      </w:r>
    </w:p>
    <w:p w:rsidR="00D84CB1" w:rsidRPr="00BD0016" w:rsidRDefault="00D84CB1" w:rsidP="00D84CB1">
      <w:pPr>
        <w:numPr>
          <w:ilvl w:val="0"/>
          <w:numId w:val="2"/>
        </w:numPr>
        <w:tabs>
          <w:tab w:val="left" w:pos="425"/>
          <w:tab w:val="left" w:pos="851"/>
          <w:tab w:val="left" w:pos="1701"/>
          <w:tab w:val="left" w:pos="2126"/>
          <w:tab w:val="left" w:pos="2552"/>
          <w:tab w:val="left" w:pos="3402"/>
          <w:tab w:val="left" w:pos="6804"/>
          <w:tab w:val="left" w:pos="7655"/>
          <w:tab w:val="left" w:pos="8505"/>
        </w:tabs>
        <w:spacing w:line="288" w:lineRule="auto"/>
        <w:rPr>
          <w:rStyle w:val="minus"/>
          <w:rFonts w:ascii="Arial" w:hAnsi="Arial" w:cs="Arial"/>
          <w:spacing w:val="10"/>
          <w:sz w:val="18"/>
          <w:szCs w:val="18"/>
        </w:rPr>
      </w:pPr>
      <w:r w:rsidRPr="00BD0016">
        <w:rPr>
          <w:rStyle w:val="minus"/>
          <w:rFonts w:ascii="Arial" w:hAnsi="Arial" w:cs="Arial"/>
          <w:spacing w:val="10"/>
          <w:sz w:val="18"/>
          <w:szCs w:val="18"/>
        </w:rPr>
        <w:t>stan powierzchni prętów</w:t>
      </w:r>
    </w:p>
    <w:p w:rsidR="00D84CB1" w:rsidRPr="00BD0016" w:rsidRDefault="00D84CB1" w:rsidP="00D84CB1">
      <w:pPr>
        <w:numPr>
          <w:ilvl w:val="0"/>
          <w:numId w:val="2"/>
        </w:numPr>
        <w:tabs>
          <w:tab w:val="left" w:pos="425"/>
          <w:tab w:val="left" w:pos="851"/>
          <w:tab w:val="left" w:pos="1701"/>
          <w:tab w:val="left" w:pos="2126"/>
          <w:tab w:val="left" w:pos="2552"/>
          <w:tab w:val="left" w:pos="3402"/>
          <w:tab w:val="left" w:pos="6804"/>
          <w:tab w:val="left" w:pos="7655"/>
          <w:tab w:val="left" w:pos="8505"/>
        </w:tabs>
        <w:spacing w:line="288" w:lineRule="auto"/>
        <w:rPr>
          <w:rStyle w:val="minus"/>
          <w:rFonts w:ascii="Arial" w:hAnsi="Arial" w:cs="Arial"/>
          <w:spacing w:val="10"/>
          <w:sz w:val="18"/>
          <w:szCs w:val="18"/>
        </w:rPr>
      </w:pPr>
      <w:r w:rsidRPr="00BD0016">
        <w:rPr>
          <w:rStyle w:val="minus"/>
          <w:rFonts w:ascii="Arial" w:hAnsi="Arial" w:cs="Arial"/>
          <w:spacing w:val="10"/>
          <w:sz w:val="18"/>
          <w:szCs w:val="18"/>
        </w:rPr>
        <w:t>wymiary przekroju poprzecznego</w:t>
      </w:r>
      <w:r>
        <w:rPr>
          <w:rStyle w:val="minus"/>
          <w:rFonts w:ascii="Arial" w:hAnsi="Arial" w:cs="Arial"/>
          <w:spacing w:val="10"/>
          <w:sz w:val="18"/>
          <w:szCs w:val="18"/>
        </w:rPr>
        <w:t xml:space="preserve"> i </w:t>
      </w:r>
      <w:r w:rsidRPr="00BD0016">
        <w:rPr>
          <w:rStyle w:val="minus"/>
          <w:rFonts w:ascii="Arial" w:hAnsi="Arial" w:cs="Arial"/>
          <w:spacing w:val="10"/>
          <w:sz w:val="18"/>
          <w:szCs w:val="18"/>
        </w:rPr>
        <w:t>długości prętów</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Kontrola zbrojenia, przed przystąpieniem do betonowania musi być dokonana przez Inżyniera</w:t>
      </w:r>
      <w:r>
        <w:rPr>
          <w:rFonts w:ascii="Arial" w:hAnsi="Arial" w:cs="Arial"/>
          <w:spacing w:val="10"/>
          <w:sz w:val="18"/>
          <w:szCs w:val="18"/>
        </w:rPr>
        <w:t xml:space="preserve"> i </w:t>
      </w:r>
      <w:r w:rsidRPr="00BD0016">
        <w:rPr>
          <w:rFonts w:ascii="Arial" w:hAnsi="Arial" w:cs="Arial"/>
          <w:spacing w:val="10"/>
          <w:sz w:val="18"/>
          <w:szCs w:val="18"/>
        </w:rPr>
        <w:t>fakt ten potwierdzony wpisem do Dziennika Budowy. Inżynier winien stwierdzić zgodność ułożonego zbrojenia</w:t>
      </w:r>
      <w:r>
        <w:rPr>
          <w:rFonts w:ascii="Arial" w:hAnsi="Arial" w:cs="Arial"/>
          <w:spacing w:val="10"/>
          <w:sz w:val="18"/>
          <w:szCs w:val="18"/>
        </w:rPr>
        <w:t xml:space="preserve"> z </w:t>
      </w:r>
      <w:r w:rsidRPr="00BD0016">
        <w:rPr>
          <w:rFonts w:ascii="Arial" w:hAnsi="Arial" w:cs="Arial"/>
          <w:spacing w:val="10"/>
          <w:sz w:val="18"/>
          <w:szCs w:val="18"/>
        </w:rPr>
        <w:t>Dokumentacją Projektową</w:t>
      </w:r>
      <w:r>
        <w:rPr>
          <w:rFonts w:ascii="Arial" w:hAnsi="Arial" w:cs="Arial"/>
          <w:spacing w:val="10"/>
          <w:sz w:val="18"/>
          <w:szCs w:val="18"/>
        </w:rPr>
        <w:t xml:space="preserve"> i </w:t>
      </w:r>
      <w:r w:rsidRPr="00BD0016">
        <w:rPr>
          <w:rFonts w:ascii="Arial" w:hAnsi="Arial" w:cs="Arial"/>
          <w:spacing w:val="10"/>
          <w:sz w:val="18"/>
          <w:szCs w:val="18"/>
        </w:rPr>
        <w:t>odpowiednimi normami.</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Przedmiotem sprawdzenia powinny być:</w:t>
      </w:r>
    </w:p>
    <w:p w:rsidR="00D84CB1" w:rsidRPr="00BD0016" w:rsidRDefault="00D84CB1" w:rsidP="00D84CB1">
      <w:pPr>
        <w:numPr>
          <w:ilvl w:val="0"/>
          <w:numId w:val="2"/>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średnice</w:t>
      </w:r>
      <w:r>
        <w:rPr>
          <w:rFonts w:ascii="Arial" w:hAnsi="Arial" w:cs="Arial"/>
          <w:spacing w:val="10"/>
          <w:sz w:val="18"/>
          <w:szCs w:val="18"/>
        </w:rPr>
        <w:t xml:space="preserve"> i </w:t>
      </w:r>
      <w:r w:rsidRPr="00BD0016">
        <w:rPr>
          <w:rFonts w:ascii="Arial" w:hAnsi="Arial" w:cs="Arial"/>
          <w:spacing w:val="10"/>
          <w:sz w:val="18"/>
          <w:szCs w:val="18"/>
        </w:rPr>
        <w:t xml:space="preserve">ilość prętów, </w:t>
      </w:r>
    </w:p>
    <w:p w:rsidR="00D84CB1" w:rsidRPr="00BD0016" w:rsidRDefault="00D84CB1" w:rsidP="00D84CB1">
      <w:pPr>
        <w:numPr>
          <w:ilvl w:val="0"/>
          <w:numId w:val="2"/>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rozstaw prętów,</w:t>
      </w:r>
    </w:p>
    <w:p w:rsidR="00D84CB1" w:rsidRPr="00BD0016" w:rsidRDefault="00D84CB1" w:rsidP="00D84CB1">
      <w:pPr>
        <w:numPr>
          <w:ilvl w:val="0"/>
          <w:numId w:val="2"/>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rozstaw strzemion,</w:t>
      </w:r>
    </w:p>
    <w:p w:rsidR="00D84CB1" w:rsidRPr="00BD0016" w:rsidRDefault="00D84CB1" w:rsidP="00D84CB1">
      <w:pPr>
        <w:numPr>
          <w:ilvl w:val="0"/>
          <w:numId w:val="2"/>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odchylenie od przewidzianego projektem nachylenia,</w:t>
      </w:r>
    </w:p>
    <w:p w:rsidR="00D84CB1" w:rsidRPr="00BD0016" w:rsidRDefault="00D84CB1" w:rsidP="00D84CB1">
      <w:pPr>
        <w:numPr>
          <w:ilvl w:val="0"/>
          <w:numId w:val="2"/>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lastRenderedPageBreak/>
        <w:t>długość prętów,</w:t>
      </w:r>
    </w:p>
    <w:p w:rsidR="00D84CB1" w:rsidRPr="00BD0016" w:rsidRDefault="00D84CB1" w:rsidP="00D84CB1">
      <w:pPr>
        <w:numPr>
          <w:ilvl w:val="0"/>
          <w:numId w:val="2"/>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położenie miejsc zakończeń lub odgięć oraz zakotwień prętów,</w:t>
      </w:r>
    </w:p>
    <w:p w:rsidR="00D84CB1" w:rsidRPr="00BD0016" w:rsidRDefault="00D84CB1" w:rsidP="00D84CB1">
      <w:pPr>
        <w:numPr>
          <w:ilvl w:val="0"/>
          <w:numId w:val="2"/>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wielkość otulin zewnętrznych,</w:t>
      </w:r>
    </w:p>
    <w:p w:rsidR="00D84CB1" w:rsidRPr="00BD0016" w:rsidRDefault="00D84CB1" w:rsidP="00D84CB1">
      <w:pPr>
        <w:numPr>
          <w:ilvl w:val="0"/>
          <w:numId w:val="2"/>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gatunek stali,</w:t>
      </w:r>
    </w:p>
    <w:p w:rsidR="00D84CB1" w:rsidRPr="00BD0016" w:rsidRDefault="00D84CB1" w:rsidP="00D84CB1">
      <w:pPr>
        <w:numPr>
          <w:ilvl w:val="0"/>
          <w:numId w:val="2"/>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 xml:space="preserve">powiązanie (połączenia) zbrojenia między sobą, </w:t>
      </w:r>
    </w:p>
    <w:p w:rsidR="00D84CB1" w:rsidRPr="00BD0016" w:rsidRDefault="00D84CB1" w:rsidP="00D84CB1">
      <w:pPr>
        <w:numPr>
          <w:ilvl w:val="0"/>
          <w:numId w:val="2"/>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pewności utrzymania położenia prętów</w:t>
      </w:r>
      <w:r>
        <w:rPr>
          <w:rFonts w:ascii="Arial" w:hAnsi="Arial" w:cs="Arial"/>
          <w:spacing w:val="10"/>
          <w:sz w:val="18"/>
          <w:szCs w:val="18"/>
        </w:rPr>
        <w:t xml:space="preserve"> w </w:t>
      </w:r>
      <w:r w:rsidRPr="00BD0016">
        <w:rPr>
          <w:rFonts w:ascii="Arial" w:hAnsi="Arial" w:cs="Arial"/>
          <w:spacing w:val="10"/>
          <w:sz w:val="18"/>
          <w:szCs w:val="18"/>
        </w:rPr>
        <w:t xml:space="preserve">trakcie betonowania. </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Sprawdzenie grubości otuliny może być dokonywane przez Inżyniera również po betonowaniu przy użyciu przyrządów magnetycznych.</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Dopuszczalne tolerancje:</w:t>
      </w:r>
    </w:p>
    <w:p w:rsidR="00D84CB1" w:rsidRPr="00BD0016" w:rsidRDefault="00D84CB1" w:rsidP="00D84CB1">
      <w:pPr>
        <w:numPr>
          <w:ilvl w:val="0"/>
          <w:numId w:val="2"/>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różnice</w:t>
      </w:r>
      <w:r>
        <w:rPr>
          <w:rFonts w:ascii="Arial" w:hAnsi="Arial" w:cs="Arial"/>
          <w:spacing w:val="10"/>
          <w:sz w:val="18"/>
          <w:szCs w:val="18"/>
        </w:rPr>
        <w:t xml:space="preserve"> w </w:t>
      </w:r>
      <w:r w:rsidRPr="00BD0016">
        <w:rPr>
          <w:rFonts w:ascii="Arial" w:hAnsi="Arial" w:cs="Arial"/>
          <w:spacing w:val="10"/>
          <w:sz w:val="18"/>
          <w:szCs w:val="18"/>
        </w:rPr>
        <w:t>rozstawie między prętami głównymi</w:t>
      </w:r>
      <w:r>
        <w:rPr>
          <w:rFonts w:ascii="Arial" w:hAnsi="Arial" w:cs="Arial"/>
          <w:spacing w:val="10"/>
          <w:sz w:val="18"/>
          <w:szCs w:val="18"/>
        </w:rPr>
        <w:t xml:space="preserve"> w </w:t>
      </w:r>
      <w:r w:rsidRPr="00BD0016">
        <w:rPr>
          <w:rFonts w:ascii="Arial" w:hAnsi="Arial" w:cs="Arial"/>
          <w:spacing w:val="10"/>
          <w:sz w:val="18"/>
          <w:szCs w:val="18"/>
        </w:rPr>
        <w:t>płytach nie powinny przekraczać ± 1,0 cm,</w:t>
      </w:r>
    </w:p>
    <w:p w:rsidR="00D84CB1" w:rsidRPr="00BD0016" w:rsidRDefault="00D84CB1" w:rsidP="00D84CB1">
      <w:pPr>
        <w:numPr>
          <w:ilvl w:val="0"/>
          <w:numId w:val="2"/>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odchylenie od przewidzianego nachylenia względem poziomu nie powinno przekraczać 3%,</w:t>
      </w:r>
    </w:p>
    <w:p w:rsidR="00D84CB1" w:rsidRPr="00BD0016" w:rsidRDefault="00D84CB1" w:rsidP="00D84CB1">
      <w:pPr>
        <w:numPr>
          <w:ilvl w:val="0"/>
          <w:numId w:val="2"/>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różnice długości prętów, położenie miejsc kończenia prętów lub odgięć nie mogą przekraczać ± 5,0 cm.</w:t>
      </w:r>
    </w:p>
    <w:p w:rsidR="00D84CB1" w:rsidRPr="00BD0016" w:rsidRDefault="00D84CB1" w:rsidP="00D84CB1">
      <w:pPr>
        <w:numPr>
          <w:ilvl w:val="0"/>
          <w:numId w:val="2"/>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różnica</w:t>
      </w:r>
      <w:r>
        <w:rPr>
          <w:rFonts w:ascii="Arial" w:hAnsi="Arial" w:cs="Arial"/>
          <w:spacing w:val="10"/>
          <w:sz w:val="18"/>
          <w:szCs w:val="18"/>
        </w:rPr>
        <w:t xml:space="preserve"> w </w:t>
      </w:r>
      <w:r w:rsidRPr="00BD0016">
        <w:rPr>
          <w:rFonts w:ascii="Arial" w:hAnsi="Arial" w:cs="Arial"/>
          <w:spacing w:val="10"/>
          <w:sz w:val="18"/>
          <w:szCs w:val="18"/>
        </w:rPr>
        <w:t>wymiarach oczek siatki nie więcej niż ± 0,5 cm,</w:t>
      </w:r>
    </w:p>
    <w:p w:rsidR="00D84CB1" w:rsidRPr="00BD0016" w:rsidRDefault="00D84CB1" w:rsidP="00D84CB1">
      <w:pPr>
        <w:numPr>
          <w:ilvl w:val="0"/>
          <w:numId w:val="2"/>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otuliny zewnętrzne powinny być utrzymane</w:t>
      </w:r>
      <w:r>
        <w:rPr>
          <w:rFonts w:ascii="Arial" w:hAnsi="Arial" w:cs="Arial"/>
          <w:spacing w:val="10"/>
          <w:sz w:val="18"/>
          <w:szCs w:val="18"/>
        </w:rPr>
        <w:t xml:space="preserve"> w </w:t>
      </w:r>
      <w:r w:rsidRPr="00BD0016">
        <w:rPr>
          <w:rFonts w:ascii="Arial" w:hAnsi="Arial" w:cs="Arial"/>
          <w:spacing w:val="10"/>
          <w:sz w:val="18"/>
          <w:szCs w:val="18"/>
        </w:rPr>
        <w:t>granicach wymagań projektowych</w:t>
      </w:r>
      <w:r>
        <w:rPr>
          <w:rFonts w:ascii="Arial" w:hAnsi="Arial" w:cs="Arial"/>
          <w:spacing w:val="10"/>
          <w:sz w:val="18"/>
          <w:szCs w:val="18"/>
        </w:rPr>
        <w:t xml:space="preserve"> z </w:t>
      </w:r>
      <w:r w:rsidRPr="00BD0016">
        <w:rPr>
          <w:rFonts w:ascii="Arial" w:hAnsi="Arial" w:cs="Arial"/>
          <w:spacing w:val="10"/>
          <w:sz w:val="18"/>
          <w:szCs w:val="18"/>
        </w:rPr>
        <w:t>tolerancją dodatnią 0,5 cm,</w:t>
      </w:r>
    </w:p>
    <w:p w:rsidR="00D84CB1" w:rsidRPr="00BD0016" w:rsidRDefault="00D84CB1" w:rsidP="00D84CB1">
      <w:pPr>
        <w:numPr>
          <w:ilvl w:val="0"/>
          <w:numId w:val="2"/>
        </w:num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liczba uszkodzonych skrzyżowań</w:t>
      </w:r>
      <w:r>
        <w:rPr>
          <w:rFonts w:ascii="Arial" w:hAnsi="Arial" w:cs="Arial"/>
          <w:spacing w:val="10"/>
          <w:sz w:val="18"/>
          <w:szCs w:val="18"/>
        </w:rPr>
        <w:t xml:space="preserve"> w </w:t>
      </w:r>
      <w:r w:rsidRPr="00BD0016">
        <w:rPr>
          <w:rFonts w:ascii="Arial" w:hAnsi="Arial" w:cs="Arial"/>
          <w:spacing w:val="10"/>
          <w:sz w:val="18"/>
          <w:szCs w:val="18"/>
        </w:rPr>
        <w:t>dostarczonych na budowę siatkach nie powinna przekraczać 20% wszystkich skrzyżowań (25% na jednym pręcie),</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Wykrycie</w:t>
      </w:r>
      <w:r>
        <w:rPr>
          <w:rFonts w:ascii="Arial" w:hAnsi="Arial" w:cs="Arial"/>
          <w:spacing w:val="10"/>
          <w:sz w:val="18"/>
          <w:szCs w:val="18"/>
        </w:rPr>
        <w:t xml:space="preserve"> w </w:t>
      </w:r>
      <w:r w:rsidRPr="00BD0016">
        <w:rPr>
          <w:rFonts w:ascii="Arial" w:hAnsi="Arial" w:cs="Arial"/>
          <w:spacing w:val="10"/>
          <w:sz w:val="18"/>
          <w:szCs w:val="18"/>
        </w:rPr>
        <w:t>wykonanym elemencie ewentualnych nieprawidłowości obciąża Wykonawcę robót, niezależnie od dokonanych uprzednio odbiorów</w:t>
      </w:r>
    </w:p>
    <w:p w:rsidR="00D84CB1" w:rsidRPr="00BD0016" w:rsidRDefault="00D84CB1" w:rsidP="00D84CB1">
      <w:pPr>
        <w:pStyle w:val="SSTnagowek2"/>
        <w:spacing w:line="288" w:lineRule="auto"/>
        <w:rPr>
          <w:rFonts w:ascii="Arial" w:hAnsi="Arial" w:cs="Arial"/>
          <w:spacing w:val="10"/>
          <w:sz w:val="18"/>
          <w:szCs w:val="18"/>
        </w:rPr>
      </w:pPr>
      <w:r w:rsidRPr="00BD0016">
        <w:rPr>
          <w:rFonts w:ascii="Arial" w:hAnsi="Arial" w:cs="Arial"/>
          <w:spacing w:val="10"/>
          <w:sz w:val="18"/>
          <w:szCs w:val="18"/>
        </w:rPr>
        <w:t>Obmiar robót</w:t>
      </w:r>
      <w:bookmarkStart w:id="5" w:name="_GoBack"/>
      <w:bookmarkEnd w:id="5"/>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Ogólne zasady obmiaru robót podano</w:t>
      </w:r>
      <w:r>
        <w:rPr>
          <w:rFonts w:ascii="Arial" w:hAnsi="Arial" w:cs="Arial"/>
          <w:spacing w:val="10"/>
          <w:sz w:val="18"/>
          <w:szCs w:val="18"/>
        </w:rPr>
        <w:t xml:space="preserve"> w </w:t>
      </w:r>
      <w:r w:rsidR="0047007F" w:rsidRPr="0047007F">
        <w:rPr>
          <w:rFonts w:ascii="Arial" w:hAnsi="Arial" w:cs="Arial"/>
          <w:sz w:val="18"/>
          <w:szCs w:val="18"/>
        </w:rPr>
        <w:t>OST D-M-00</w:t>
      </w:r>
      <w:r w:rsidRPr="00BD0016">
        <w:rPr>
          <w:rFonts w:ascii="Arial" w:hAnsi="Arial" w:cs="Arial"/>
          <w:spacing w:val="10"/>
          <w:sz w:val="18"/>
          <w:szCs w:val="18"/>
        </w:rPr>
        <w:t>"Wymagania ogólne".</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 xml:space="preserve">Jednostką obmiaru robót jest 1 </w:t>
      </w:r>
      <w:r w:rsidR="0047007F">
        <w:rPr>
          <w:rFonts w:ascii="Arial" w:hAnsi="Arial" w:cs="Arial"/>
          <w:spacing w:val="10"/>
          <w:sz w:val="18"/>
          <w:szCs w:val="18"/>
        </w:rPr>
        <w:t>t</w:t>
      </w:r>
      <w:r w:rsidRPr="00BD0016">
        <w:rPr>
          <w:rFonts w:ascii="Arial" w:hAnsi="Arial" w:cs="Arial"/>
          <w:spacing w:val="10"/>
          <w:sz w:val="18"/>
          <w:szCs w:val="18"/>
        </w:rPr>
        <w:t xml:space="preserve"> wykonanego zbrojenia</w:t>
      </w:r>
      <w:r w:rsidR="0047007F">
        <w:rPr>
          <w:rFonts w:ascii="Arial" w:hAnsi="Arial" w:cs="Arial"/>
          <w:spacing w:val="10"/>
          <w:sz w:val="18"/>
          <w:szCs w:val="18"/>
        </w:rPr>
        <w:t>,</w:t>
      </w:r>
    </w:p>
    <w:p w:rsidR="00D84CB1" w:rsidRPr="00BD0016" w:rsidRDefault="00D84CB1" w:rsidP="00D84CB1">
      <w:pPr>
        <w:pStyle w:val="SSTnagowek2"/>
        <w:spacing w:line="288" w:lineRule="auto"/>
        <w:rPr>
          <w:rFonts w:ascii="Arial" w:hAnsi="Arial" w:cs="Arial"/>
          <w:spacing w:val="10"/>
          <w:sz w:val="18"/>
          <w:szCs w:val="18"/>
        </w:rPr>
      </w:pPr>
      <w:r w:rsidRPr="00BD0016">
        <w:rPr>
          <w:rFonts w:ascii="Arial" w:hAnsi="Arial" w:cs="Arial"/>
          <w:spacing w:val="10"/>
          <w:sz w:val="18"/>
          <w:szCs w:val="18"/>
        </w:rPr>
        <w:t>Odbiór robót</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Ogólne zasady odbioru robót podano</w:t>
      </w:r>
      <w:r>
        <w:rPr>
          <w:rFonts w:ascii="Arial" w:hAnsi="Arial" w:cs="Arial"/>
          <w:spacing w:val="10"/>
          <w:sz w:val="18"/>
          <w:szCs w:val="18"/>
        </w:rPr>
        <w:t xml:space="preserve"> w </w:t>
      </w:r>
      <w:r w:rsidR="0047007F" w:rsidRPr="0047007F">
        <w:rPr>
          <w:rFonts w:ascii="Arial" w:hAnsi="Arial" w:cs="Arial"/>
          <w:sz w:val="18"/>
          <w:szCs w:val="18"/>
        </w:rPr>
        <w:t>OST D-M-00</w:t>
      </w:r>
      <w:r w:rsidRPr="00BD0016">
        <w:rPr>
          <w:rFonts w:ascii="Arial" w:hAnsi="Arial" w:cs="Arial"/>
          <w:spacing w:val="10"/>
          <w:sz w:val="18"/>
          <w:szCs w:val="18"/>
        </w:rPr>
        <w:t>"Wymagania ogólne".</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Roboty uznaje się za wykonane zgodnie</w:t>
      </w:r>
      <w:r>
        <w:rPr>
          <w:rFonts w:ascii="Arial" w:hAnsi="Arial" w:cs="Arial"/>
          <w:spacing w:val="10"/>
          <w:sz w:val="18"/>
          <w:szCs w:val="18"/>
        </w:rPr>
        <w:t xml:space="preserve"> z </w:t>
      </w:r>
      <w:r w:rsidRPr="00BD0016">
        <w:rPr>
          <w:rFonts w:ascii="Arial" w:hAnsi="Arial" w:cs="Arial"/>
          <w:spacing w:val="10"/>
          <w:sz w:val="18"/>
          <w:szCs w:val="18"/>
        </w:rPr>
        <w:t xml:space="preserve">Dokumentacją Projektową, </w:t>
      </w:r>
      <w:r w:rsidR="00D20FD8">
        <w:rPr>
          <w:rFonts w:ascii="Arial" w:hAnsi="Arial" w:cs="Arial"/>
          <w:spacing w:val="10"/>
          <w:sz w:val="18"/>
          <w:szCs w:val="18"/>
        </w:rPr>
        <w:t>SST</w:t>
      </w:r>
      <w:r w:rsidRPr="00BD0016">
        <w:rPr>
          <w:rFonts w:ascii="Arial" w:hAnsi="Arial" w:cs="Arial"/>
          <w:spacing w:val="10"/>
          <w:sz w:val="18"/>
          <w:szCs w:val="18"/>
        </w:rPr>
        <w:t xml:space="preserve"> oraz wymaganiami Inżyniera, jeżeli wszystkie pomiary</w:t>
      </w:r>
      <w:r>
        <w:rPr>
          <w:rFonts w:ascii="Arial" w:hAnsi="Arial" w:cs="Arial"/>
          <w:spacing w:val="10"/>
          <w:sz w:val="18"/>
          <w:szCs w:val="18"/>
        </w:rPr>
        <w:t xml:space="preserve"> i </w:t>
      </w:r>
      <w:r w:rsidRPr="00BD0016">
        <w:rPr>
          <w:rFonts w:ascii="Arial" w:hAnsi="Arial" w:cs="Arial"/>
          <w:spacing w:val="10"/>
          <w:sz w:val="18"/>
          <w:szCs w:val="18"/>
        </w:rPr>
        <w:t>badania</w:t>
      </w:r>
      <w:r>
        <w:rPr>
          <w:rFonts w:ascii="Arial" w:hAnsi="Arial" w:cs="Arial"/>
          <w:spacing w:val="10"/>
          <w:sz w:val="18"/>
          <w:szCs w:val="18"/>
        </w:rPr>
        <w:t xml:space="preserve"> z </w:t>
      </w:r>
      <w:r w:rsidRPr="00BD0016">
        <w:rPr>
          <w:rFonts w:ascii="Arial" w:hAnsi="Arial" w:cs="Arial"/>
          <w:spacing w:val="10"/>
          <w:sz w:val="18"/>
          <w:szCs w:val="18"/>
        </w:rPr>
        <w:t>zachowaniem tolerancji</w:t>
      </w:r>
      <w:r>
        <w:rPr>
          <w:rFonts w:ascii="Arial" w:hAnsi="Arial" w:cs="Arial"/>
          <w:spacing w:val="10"/>
          <w:sz w:val="18"/>
          <w:szCs w:val="18"/>
        </w:rPr>
        <w:t xml:space="preserve"> z </w:t>
      </w:r>
      <w:r w:rsidRPr="00BD0016">
        <w:rPr>
          <w:rFonts w:ascii="Arial" w:hAnsi="Arial" w:cs="Arial"/>
          <w:spacing w:val="10"/>
          <w:sz w:val="18"/>
          <w:szCs w:val="18"/>
        </w:rPr>
        <w:t>punktu 6 dały wyniki pozytywne.</w:t>
      </w:r>
    </w:p>
    <w:p w:rsidR="00D84CB1" w:rsidRPr="00BD0016" w:rsidRDefault="00D84CB1" w:rsidP="00D84CB1">
      <w:pPr>
        <w:pStyle w:val="SSTnagowek2"/>
        <w:spacing w:line="288" w:lineRule="auto"/>
        <w:rPr>
          <w:rFonts w:ascii="Arial" w:hAnsi="Arial" w:cs="Arial"/>
          <w:spacing w:val="10"/>
          <w:sz w:val="18"/>
          <w:szCs w:val="18"/>
        </w:rPr>
      </w:pPr>
      <w:r w:rsidRPr="00BD0016">
        <w:rPr>
          <w:rFonts w:ascii="Arial" w:hAnsi="Arial" w:cs="Arial"/>
          <w:spacing w:val="10"/>
          <w:sz w:val="18"/>
          <w:szCs w:val="18"/>
        </w:rPr>
        <w:t>Podstawa płatności</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Ogólne wymagania dotyczące płatności podano</w:t>
      </w:r>
      <w:r>
        <w:rPr>
          <w:rFonts w:ascii="Arial" w:hAnsi="Arial" w:cs="Arial"/>
          <w:spacing w:val="10"/>
          <w:sz w:val="18"/>
          <w:szCs w:val="18"/>
        </w:rPr>
        <w:t xml:space="preserve"> w </w:t>
      </w:r>
      <w:r w:rsidR="0047007F" w:rsidRPr="0047007F">
        <w:rPr>
          <w:rFonts w:ascii="Arial" w:hAnsi="Arial" w:cs="Arial"/>
          <w:sz w:val="18"/>
          <w:szCs w:val="18"/>
        </w:rPr>
        <w:t>OST D-M-00</w:t>
      </w:r>
      <w:r w:rsidRPr="00BD0016">
        <w:rPr>
          <w:rFonts w:ascii="Arial" w:hAnsi="Arial" w:cs="Arial"/>
          <w:spacing w:val="10"/>
          <w:sz w:val="18"/>
          <w:szCs w:val="18"/>
        </w:rPr>
        <w:t>"Wymagania ogólne".</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 xml:space="preserve">Podstawą płatności jest </w:t>
      </w:r>
      <w:r w:rsidR="00D20FD8">
        <w:rPr>
          <w:rFonts w:ascii="Arial" w:hAnsi="Arial" w:cs="Arial"/>
          <w:spacing w:val="10"/>
          <w:sz w:val="18"/>
          <w:szCs w:val="18"/>
        </w:rPr>
        <w:t>obmiar</w:t>
      </w:r>
      <w:r w:rsidRPr="00BD0016">
        <w:rPr>
          <w:rFonts w:ascii="Arial" w:hAnsi="Arial" w:cs="Arial"/>
          <w:spacing w:val="10"/>
          <w:sz w:val="18"/>
          <w:szCs w:val="18"/>
        </w:rPr>
        <w:t xml:space="preserve">. Cena </w:t>
      </w:r>
      <w:r w:rsidR="00D20FD8">
        <w:rPr>
          <w:rFonts w:ascii="Arial" w:hAnsi="Arial" w:cs="Arial"/>
          <w:spacing w:val="10"/>
          <w:sz w:val="18"/>
          <w:szCs w:val="18"/>
        </w:rPr>
        <w:t>obmiarowa</w:t>
      </w:r>
      <w:r w:rsidRPr="00BD0016">
        <w:rPr>
          <w:rFonts w:ascii="Arial" w:hAnsi="Arial" w:cs="Arial"/>
          <w:spacing w:val="10"/>
          <w:sz w:val="18"/>
          <w:szCs w:val="18"/>
        </w:rPr>
        <w:t xml:space="preserve"> obejmuje wszystkie czynności opisane</w:t>
      </w:r>
      <w:r>
        <w:rPr>
          <w:rFonts w:ascii="Arial" w:hAnsi="Arial" w:cs="Arial"/>
          <w:spacing w:val="10"/>
          <w:sz w:val="18"/>
          <w:szCs w:val="18"/>
        </w:rPr>
        <w:t xml:space="preserve"> w </w:t>
      </w:r>
      <w:r w:rsidRPr="00BD0016">
        <w:rPr>
          <w:rFonts w:ascii="Arial" w:hAnsi="Arial" w:cs="Arial"/>
          <w:spacing w:val="10"/>
          <w:sz w:val="18"/>
          <w:szCs w:val="18"/>
        </w:rPr>
        <w:t>niniejszej Specyfikacji, Dokumentacji Technicznej oraz zgodnie</w:t>
      </w:r>
      <w:r>
        <w:rPr>
          <w:rFonts w:ascii="Arial" w:hAnsi="Arial" w:cs="Arial"/>
          <w:spacing w:val="10"/>
          <w:sz w:val="18"/>
          <w:szCs w:val="18"/>
        </w:rPr>
        <w:t xml:space="preserve"> z </w:t>
      </w:r>
      <w:r w:rsidRPr="00BD0016">
        <w:rPr>
          <w:rFonts w:ascii="Arial" w:hAnsi="Arial" w:cs="Arial"/>
          <w:spacing w:val="10"/>
          <w:sz w:val="18"/>
          <w:szCs w:val="18"/>
        </w:rPr>
        <w:t>Warunkami Kontraktu. Cena jednostkowa uwzględnia wykonanie robót podstawowych oraz wszystkich robót towarzyszących, wynikających</w:t>
      </w:r>
      <w:r>
        <w:rPr>
          <w:rFonts w:ascii="Arial" w:hAnsi="Arial" w:cs="Arial"/>
          <w:spacing w:val="10"/>
          <w:sz w:val="18"/>
          <w:szCs w:val="18"/>
        </w:rPr>
        <w:t xml:space="preserve"> z </w:t>
      </w:r>
      <w:r w:rsidRPr="00BD0016">
        <w:rPr>
          <w:rFonts w:ascii="Arial" w:hAnsi="Arial" w:cs="Arial"/>
          <w:spacing w:val="10"/>
          <w:sz w:val="18"/>
          <w:szCs w:val="18"/>
        </w:rPr>
        <w:t>warunków realizacyjnych.</w:t>
      </w:r>
    </w:p>
    <w:p w:rsidR="00D84CB1" w:rsidRPr="00BD0016" w:rsidRDefault="00D84CB1" w:rsidP="00D84CB1">
      <w:pPr>
        <w:pStyle w:val="sstnromalny"/>
        <w:spacing w:line="288" w:lineRule="auto"/>
        <w:rPr>
          <w:rFonts w:ascii="Arial" w:hAnsi="Arial" w:cs="Arial"/>
          <w:spacing w:val="10"/>
          <w:sz w:val="18"/>
          <w:szCs w:val="18"/>
        </w:rPr>
      </w:pPr>
      <w:r w:rsidRPr="00BD0016">
        <w:rPr>
          <w:rFonts w:ascii="Arial" w:hAnsi="Arial" w:cs="Arial"/>
          <w:spacing w:val="10"/>
          <w:sz w:val="18"/>
          <w:szCs w:val="18"/>
        </w:rPr>
        <w:t xml:space="preserve">Cena jednostki obmiarowej wykonania 1 </w:t>
      </w:r>
      <w:r w:rsidR="0047007F">
        <w:rPr>
          <w:rFonts w:ascii="Arial" w:hAnsi="Arial" w:cs="Arial"/>
          <w:spacing w:val="10"/>
          <w:sz w:val="18"/>
          <w:szCs w:val="18"/>
        </w:rPr>
        <w:t>t</w:t>
      </w:r>
      <w:r w:rsidRPr="00BD0016">
        <w:rPr>
          <w:rFonts w:ascii="Arial" w:hAnsi="Arial" w:cs="Arial"/>
          <w:spacing w:val="10"/>
          <w:sz w:val="18"/>
          <w:szCs w:val="18"/>
        </w:rPr>
        <w:t xml:space="preserve"> zbrojenia betonu stalą obejmuje m.in.:</w:t>
      </w:r>
    </w:p>
    <w:p w:rsidR="00D84CB1" w:rsidRPr="00BD0016" w:rsidRDefault="00D84CB1" w:rsidP="00D84CB1">
      <w:pPr>
        <w:numPr>
          <w:ilvl w:val="0"/>
          <w:numId w:val="5"/>
        </w:numPr>
        <w:tabs>
          <w:tab w:val="left" w:pos="425"/>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prace pomiarowe</w:t>
      </w:r>
      <w:r>
        <w:rPr>
          <w:rFonts w:ascii="Arial" w:hAnsi="Arial" w:cs="Arial"/>
          <w:spacing w:val="10"/>
          <w:sz w:val="18"/>
          <w:szCs w:val="18"/>
        </w:rPr>
        <w:t xml:space="preserve"> i </w:t>
      </w:r>
      <w:r w:rsidRPr="00BD0016">
        <w:rPr>
          <w:rFonts w:ascii="Arial" w:hAnsi="Arial" w:cs="Arial"/>
          <w:spacing w:val="10"/>
          <w:sz w:val="18"/>
          <w:szCs w:val="18"/>
        </w:rPr>
        <w:t>przygotowawcze,</w:t>
      </w:r>
    </w:p>
    <w:p w:rsidR="00D84CB1" w:rsidRPr="00BD0016" w:rsidRDefault="00D84CB1" w:rsidP="00D84CB1">
      <w:pPr>
        <w:numPr>
          <w:ilvl w:val="0"/>
          <w:numId w:val="5"/>
        </w:numPr>
        <w:tabs>
          <w:tab w:val="left" w:pos="425"/>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zakup, transport</w:t>
      </w:r>
      <w:r>
        <w:rPr>
          <w:rFonts w:ascii="Arial" w:hAnsi="Arial" w:cs="Arial"/>
          <w:spacing w:val="10"/>
          <w:sz w:val="18"/>
          <w:szCs w:val="18"/>
        </w:rPr>
        <w:t xml:space="preserve"> i </w:t>
      </w:r>
      <w:r w:rsidRPr="00BD0016">
        <w:rPr>
          <w:rFonts w:ascii="Arial" w:hAnsi="Arial" w:cs="Arial"/>
          <w:spacing w:val="10"/>
          <w:sz w:val="18"/>
          <w:szCs w:val="18"/>
        </w:rPr>
        <w:t>składowanie materiałów,</w:t>
      </w:r>
    </w:p>
    <w:p w:rsidR="00D84CB1" w:rsidRPr="00BD0016" w:rsidRDefault="00D84CB1" w:rsidP="00D84CB1">
      <w:pPr>
        <w:numPr>
          <w:ilvl w:val="0"/>
          <w:numId w:val="5"/>
        </w:numPr>
        <w:tabs>
          <w:tab w:val="left" w:pos="425"/>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oczyszczenie</w:t>
      </w:r>
      <w:r>
        <w:rPr>
          <w:rFonts w:ascii="Arial" w:hAnsi="Arial" w:cs="Arial"/>
          <w:spacing w:val="10"/>
          <w:sz w:val="18"/>
          <w:szCs w:val="18"/>
        </w:rPr>
        <w:t xml:space="preserve"> i </w:t>
      </w:r>
      <w:r w:rsidRPr="00BD0016">
        <w:rPr>
          <w:rFonts w:ascii="Arial" w:hAnsi="Arial" w:cs="Arial"/>
          <w:spacing w:val="10"/>
          <w:sz w:val="18"/>
          <w:szCs w:val="18"/>
        </w:rPr>
        <w:t>wyprostowanie prętów,</w:t>
      </w:r>
    </w:p>
    <w:p w:rsidR="00D84CB1" w:rsidRPr="00BD0016" w:rsidRDefault="00D84CB1" w:rsidP="00D84CB1">
      <w:pPr>
        <w:numPr>
          <w:ilvl w:val="0"/>
          <w:numId w:val="5"/>
        </w:numPr>
        <w:tabs>
          <w:tab w:val="left" w:pos="425"/>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wygięcie, przycięcie</w:t>
      </w:r>
      <w:r>
        <w:rPr>
          <w:rFonts w:ascii="Arial" w:hAnsi="Arial" w:cs="Arial"/>
          <w:spacing w:val="10"/>
          <w:sz w:val="18"/>
          <w:szCs w:val="18"/>
        </w:rPr>
        <w:t xml:space="preserve"> i </w:t>
      </w:r>
      <w:r w:rsidRPr="00BD0016">
        <w:rPr>
          <w:rFonts w:ascii="Arial" w:hAnsi="Arial" w:cs="Arial"/>
          <w:spacing w:val="10"/>
          <w:sz w:val="18"/>
          <w:szCs w:val="18"/>
        </w:rPr>
        <w:t>łączenie prętów (na styk lub na zakład),</w:t>
      </w:r>
    </w:p>
    <w:p w:rsidR="00D84CB1" w:rsidRPr="00BD0016" w:rsidRDefault="00D84CB1" w:rsidP="00D84CB1">
      <w:pPr>
        <w:numPr>
          <w:ilvl w:val="0"/>
          <w:numId w:val="5"/>
        </w:numPr>
        <w:tabs>
          <w:tab w:val="left" w:pos="425"/>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 xml:space="preserve">montaż zbrojenia przy pomocy drutu </w:t>
      </w:r>
      <w:proofErr w:type="spellStart"/>
      <w:r w:rsidRPr="00BD0016">
        <w:rPr>
          <w:rFonts w:ascii="Arial" w:hAnsi="Arial" w:cs="Arial"/>
          <w:spacing w:val="10"/>
          <w:sz w:val="18"/>
          <w:szCs w:val="18"/>
        </w:rPr>
        <w:t>wiązałkowego</w:t>
      </w:r>
      <w:proofErr w:type="spellEnd"/>
      <w:r w:rsidRPr="00BD0016">
        <w:rPr>
          <w:rFonts w:ascii="Arial" w:hAnsi="Arial" w:cs="Arial"/>
          <w:spacing w:val="10"/>
          <w:sz w:val="18"/>
          <w:szCs w:val="18"/>
        </w:rPr>
        <w:t xml:space="preserve"> lub spawania wraz</w:t>
      </w:r>
      <w:r>
        <w:rPr>
          <w:rFonts w:ascii="Arial" w:hAnsi="Arial" w:cs="Arial"/>
          <w:spacing w:val="10"/>
          <w:sz w:val="18"/>
          <w:szCs w:val="18"/>
        </w:rPr>
        <w:t xml:space="preserve"> z </w:t>
      </w:r>
      <w:r w:rsidRPr="00BD0016">
        <w:rPr>
          <w:rFonts w:ascii="Arial" w:hAnsi="Arial" w:cs="Arial"/>
          <w:spacing w:val="10"/>
          <w:sz w:val="18"/>
          <w:szCs w:val="18"/>
        </w:rPr>
        <w:t>jego stabilizacją oraz zabezpieczeniem odpowiednich otulin zewnętrznych betonu,</w:t>
      </w:r>
    </w:p>
    <w:p w:rsidR="00D84CB1" w:rsidRPr="00BD0016" w:rsidRDefault="00D84CB1" w:rsidP="00D84CB1">
      <w:pPr>
        <w:numPr>
          <w:ilvl w:val="0"/>
          <w:numId w:val="5"/>
        </w:numPr>
        <w:tabs>
          <w:tab w:val="left" w:pos="425"/>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oczyszczenie terenu robót,</w:t>
      </w:r>
    </w:p>
    <w:p w:rsidR="00D84CB1" w:rsidRPr="00BD0016" w:rsidRDefault="00D84CB1" w:rsidP="00D84CB1">
      <w:pPr>
        <w:numPr>
          <w:ilvl w:val="0"/>
          <w:numId w:val="5"/>
        </w:numPr>
        <w:tabs>
          <w:tab w:val="left" w:pos="425"/>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usunięcie niepotrzebnych materiałów poza Plac Budowy,</w:t>
      </w:r>
    </w:p>
    <w:p w:rsidR="00D84CB1" w:rsidRPr="00BD0016" w:rsidRDefault="00D84CB1" w:rsidP="00D84CB1">
      <w:pPr>
        <w:numPr>
          <w:ilvl w:val="0"/>
          <w:numId w:val="5"/>
        </w:numPr>
        <w:tabs>
          <w:tab w:val="left" w:pos="425"/>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wykonanie niezbędnych badań laboratoryjnych</w:t>
      </w:r>
      <w:r>
        <w:rPr>
          <w:rFonts w:ascii="Arial" w:hAnsi="Arial" w:cs="Arial"/>
          <w:spacing w:val="10"/>
          <w:sz w:val="18"/>
          <w:szCs w:val="18"/>
        </w:rPr>
        <w:t xml:space="preserve"> i </w:t>
      </w:r>
      <w:r w:rsidRPr="00BD0016">
        <w:rPr>
          <w:rFonts w:ascii="Arial" w:hAnsi="Arial" w:cs="Arial"/>
          <w:spacing w:val="10"/>
          <w:sz w:val="18"/>
          <w:szCs w:val="18"/>
        </w:rPr>
        <w:t>pomiarów wymaganych</w:t>
      </w:r>
      <w:r>
        <w:rPr>
          <w:rFonts w:ascii="Arial" w:hAnsi="Arial" w:cs="Arial"/>
          <w:spacing w:val="10"/>
          <w:sz w:val="18"/>
          <w:szCs w:val="18"/>
        </w:rPr>
        <w:t xml:space="preserve"> w </w:t>
      </w:r>
      <w:r w:rsidRPr="00BD0016">
        <w:rPr>
          <w:rFonts w:ascii="Arial" w:hAnsi="Arial" w:cs="Arial"/>
          <w:spacing w:val="10"/>
          <w:sz w:val="18"/>
          <w:szCs w:val="18"/>
        </w:rPr>
        <w:t>Specyfikacji.</w:t>
      </w:r>
    </w:p>
    <w:p w:rsidR="00D84CB1" w:rsidRPr="00BD0016" w:rsidRDefault="00D84CB1" w:rsidP="00D84CB1">
      <w:pPr>
        <w:pStyle w:val="SSTnagowek2"/>
        <w:spacing w:line="288" w:lineRule="auto"/>
        <w:rPr>
          <w:rFonts w:ascii="Arial" w:hAnsi="Arial" w:cs="Arial"/>
          <w:spacing w:val="10"/>
          <w:sz w:val="18"/>
          <w:szCs w:val="18"/>
        </w:rPr>
      </w:pPr>
      <w:r w:rsidRPr="00BD0016">
        <w:rPr>
          <w:rFonts w:ascii="Arial" w:hAnsi="Arial" w:cs="Arial"/>
          <w:spacing w:val="10"/>
          <w:sz w:val="18"/>
          <w:szCs w:val="18"/>
        </w:rPr>
        <w:t>Przepisy związane</w:t>
      </w:r>
    </w:p>
    <w:p w:rsidR="00D84CB1" w:rsidRPr="00BD0016" w:rsidRDefault="00D84CB1" w:rsidP="00D84CB1">
      <w:pPr>
        <w:pStyle w:val="Normy4"/>
        <w:tabs>
          <w:tab w:val="clear" w:pos="2268"/>
        </w:tabs>
        <w:spacing w:after="0" w:line="288" w:lineRule="auto"/>
        <w:ind w:left="2552" w:hanging="2552"/>
        <w:rPr>
          <w:rFonts w:ascii="Arial" w:hAnsi="Arial" w:cs="Arial"/>
          <w:spacing w:val="10"/>
          <w:sz w:val="18"/>
          <w:szCs w:val="18"/>
        </w:rPr>
      </w:pPr>
      <w:r w:rsidRPr="00BD0016">
        <w:rPr>
          <w:rFonts w:ascii="Arial" w:hAnsi="Arial" w:cs="Arial"/>
          <w:spacing w:val="10"/>
          <w:sz w:val="18"/>
          <w:szCs w:val="18"/>
        </w:rPr>
        <w:t>PN</w:t>
      </w:r>
      <w:r w:rsidRPr="00BD0016">
        <w:rPr>
          <w:rFonts w:ascii="Arial" w:hAnsi="Arial" w:cs="Arial"/>
          <w:spacing w:val="10"/>
          <w:sz w:val="18"/>
          <w:szCs w:val="18"/>
        </w:rPr>
        <w:noBreakHyphen/>
        <w:t>S</w:t>
      </w:r>
      <w:r w:rsidRPr="00BD0016">
        <w:rPr>
          <w:rFonts w:ascii="Arial" w:hAnsi="Arial" w:cs="Arial"/>
          <w:spacing w:val="10"/>
          <w:sz w:val="18"/>
          <w:szCs w:val="18"/>
        </w:rPr>
        <w:noBreakHyphen/>
        <w:t>10040:1999</w:t>
      </w:r>
      <w:r w:rsidRPr="00BD0016">
        <w:rPr>
          <w:rFonts w:ascii="Arial" w:hAnsi="Arial" w:cs="Arial"/>
          <w:spacing w:val="10"/>
          <w:sz w:val="18"/>
          <w:szCs w:val="18"/>
        </w:rPr>
        <w:tab/>
        <w:t>Obiekty mostowe. Konstrukcje betonowe, żelbetowe</w:t>
      </w:r>
      <w:r>
        <w:rPr>
          <w:rFonts w:ascii="Arial" w:hAnsi="Arial" w:cs="Arial"/>
          <w:spacing w:val="10"/>
          <w:sz w:val="18"/>
          <w:szCs w:val="18"/>
        </w:rPr>
        <w:t xml:space="preserve"> i </w:t>
      </w:r>
      <w:r w:rsidRPr="00BD0016">
        <w:rPr>
          <w:rFonts w:ascii="Arial" w:hAnsi="Arial" w:cs="Arial"/>
          <w:spacing w:val="10"/>
          <w:sz w:val="18"/>
          <w:szCs w:val="18"/>
        </w:rPr>
        <w:t>sprężone. Wymagania</w:t>
      </w:r>
      <w:r>
        <w:rPr>
          <w:rFonts w:ascii="Arial" w:hAnsi="Arial" w:cs="Arial"/>
          <w:spacing w:val="10"/>
          <w:sz w:val="18"/>
          <w:szCs w:val="18"/>
        </w:rPr>
        <w:t xml:space="preserve"> i </w:t>
      </w:r>
      <w:r w:rsidRPr="00BD0016">
        <w:rPr>
          <w:rFonts w:ascii="Arial" w:hAnsi="Arial" w:cs="Arial"/>
          <w:spacing w:val="10"/>
          <w:sz w:val="18"/>
          <w:szCs w:val="18"/>
        </w:rPr>
        <w:t>badania.</w:t>
      </w:r>
    </w:p>
    <w:p w:rsidR="00D84CB1" w:rsidRPr="00BD0016" w:rsidRDefault="00D84CB1" w:rsidP="00D84CB1">
      <w:pPr>
        <w:pStyle w:val="Normy4"/>
        <w:tabs>
          <w:tab w:val="clear" w:pos="2268"/>
        </w:tabs>
        <w:spacing w:after="0" w:line="288" w:lineRule="auto"/>
        <w:ind w:left="2552" w:hanging="2552"/>
        <w:rPr>
          <w:rFonts w:ascii="Arial" w:hAnsi="Arial" w:cs="Arial"/>
          <w:spacing w:val="10"/>
          <w:sz w:val="18"/>
          <w:szCs w:val="18"/>
        </w:rPr>
      </w:pPr>
      <w:r w:rsidRPr="00BD0016">
        <w:rPr>
          <w:rFonts w:ascii="Arial" w:hAnsi="Arial" w:cs="Arial"/>
          <w:spacing w:val="10"/>
          <w:sz w:val="18"/>
          <w:szCs w:val="18"/>
        </w:rPr>
        <w:t>PN</w:t>
      </w:r>
      <w:r w:rsidRPr="00BD0016">
        <w:rPr>
          <w:rFonts w:ascii="Arial" w:hAnsi="Arial" w:cs="Arial"/>
          <w:spacing w:val="10"/>
          <w:sz w:val="18"/>
          <w:szCs w:val="18"/>
        </w:rPr>
        <w:noBreakHyphen/>
        <w:t>H</w:t>
      </w:r>
      <w:r w:rsidRPr="00BD0016">
        <w:rPr>
          <w:rFonts w:ascii="Arial" w:hAnsi="Arial" w:cs="Arial"/>
          <w:spacing w:val="10"/>
          <w:sz w:val="18"/>
          <w:szCs w:val="18"/>
        </w:rPr>
        <w:noBreakHyphen/>
        <w:t>84023/01:1989</w:t>
      </w:r>
      <w:r w:rsidRPr="00BD0016">
        <w:rPr>
          <w:rFonts w:ascii="Arial" w:hAnsi="Arial" w:cs="Arial"/>
          <w:spacing w:val="10"/>
          <w:sz w:val="18"/>
          <w:szCs w:val="18"/>
        </w:rPr>
        <w:tab/>
        <w:t>Stal określonego zastosowania. Wymagania ogólne. Gatunki.</w:t>
      </w:r>
    </w:p>
    <w:p w:rsidR="00D84CB1" w:rsidRPr="00BD0016" w:rsidRDefault="00D84CB1" w:rsidP="00D84CB1">
      <w:pPr>
        <w:pStyle w:val="Normy4"/>
        <w:tabs>
          <w:tab w:val="clear" w:pos="2268"/>
        </w:tabs>
        <w:spacing w:after="0" w:line="288" w:lineRule="auto"/>
        <w:ind w:left="2552" w:hanging="2552"/>
        <w:rPr>
          <w:rFonts w:ascii="Arial" w:hAnsi="Arial" w:cs="Arial"/>
          <w:spacing w:val="10"/>
          <w:sz w:val="18"/>
          <w:szCs w:val="18"/>
        </w:rPr>
      </w:pPr>
      <w:r w:rsidRPr="00BD0016">
        <w:rPr>
          <w:rFonts w:ascii="Arial" w:hAnsi="Arial" w:cs="Arial"/>
          <w:spacing w:val="10"/>
          <w:sz w:val="18"/>
          <w:szCs w:val="18"/>
        </w:rPr>
        <w:lastRenderedPageBreak/>
        <w:t>PN-H-84023/06:1989</w:t>
      </w:r>
      <w:r w:rsidRPr="00BD0016">
        <w:rPr>
          <w:rFonts w:ascii="Arial" w:hAnsi="Arial" w:cs="Arial"/>
          <w:spacing w:val="10"/>
          <w:sz w:val="18"/>
          <w:szCs w:val="18"/>
        </w:rPr>
        <w:tab/>
        <w:t>Stal określonego stosowania. Stal do zbrojenia betonu. Gatunki. [PN-H-84023-06:1989/Az1:1996]</w:t>
      </w:r>
    </w:p>
    <w:p w:rsidR="00D84CB1" w:rsidRPr="00BD0016" w:rsidRDefault="00D84CB1" w:rsidP="00D84CB1">
      <w:pPr>
        <w:pStyle w:val="Normy4"/>
        <w:tabs>
          <w:tab w:val="clear" w:pos="2268"/>
        </w:tabs>
        <w:spacing w:after="0" w:line="288" w:lineRule="auto"/>
        <w:ind w:left="2552" w:hanging="2552"/>
        <w:rPr>
          <w:rFonts w:ascii="Arial" w:hAnsi="Arial" w:cs="Arial"/>
          <w:spacing w:val="10"/>
          <w:sz w:val="18"/>
          <w:szCs w:val="18"/>
        </w:rPr>
      </w:pPr>
      <w:r w:rsidRPr="00BD0016">
        <w:rPr>
          <w:rFonts w:ascii="Arial" w:hAnsi="Arial" w:cs="Arial"/>
          <w:spacing w:val="10"/>
          <w:sz w:val="18"/>
          <w:szCs w:val="18"/>
        </w:rPr>
        <w:t>PN</w:t>
      </w:r>
      <w:r w:rsidRPr="00BD0016">
        <w:rPr>
          <w:rFonts w:ascii="Arial" w:hAnsi="Arial" w:cs="Arial"/>
          <w:spacing w:val="10"/>
          <w:sz w:val="18"/>
          <w:szCs w:val="18"/>
        </w:rPr>
        <w:noBreakHyphen/>
        <w:t>H</w:t>
      </w:r>
      <w:r w:rsidRPr="00BD0016">
        <w:rPr>
          <w:rFonts w:ascii="Arial" w:hAnsi="Arial" w:cs="Arial"/>
          <w:spacing w:val="10"/>
          <w:sz w:val="18"/>
          <w:szCs w:val="18"/>
        </w:rPr>
        <w:noBreakHyphen/>
        <w:t>93000:1984</w:t>
      </w:r>
      <w:r w:rsidRPr="00BD0016">
        <w:rPr>
          <w:rFonts w:ascii="Arial" w:hAnsi="Arial" w:cs="Arial"/>
          <w:spacing w:val="10"/>
          <w:sz w:val="18"/>
          <w:szCs w:val="18"/>
        </w:rPr>
        <w:tab/>
        <w:t>Stal węglowa niskostopowa. Walcówka</w:t>
      </w:r>
      <w:r>
        <w:rPr>
          <w:rFonts w:ascii="Arial" w:hAnsi="Arial" w:cs="Arial"/>
          <w:spacing w:val="10"/>
          <w:sz w:val="18"/>
          <w:szCs w:val="18"/>
        </w:rPr>
        <w:t xml:space="preserve"> i </w:t>
      </w:r>
      <w:r w:rsidRPr="00BD0016">
        <w:rPr>
          <w:rFonts w:ascii="Arial" w:hAnsi="Arial" w:cs="Arial"/>
          <w:spacing w:val="10"/>
          <w:sz w:val="18"/>
          <w:szCs w:val="18"/>
        </w:rPr>
        <w:t>pręty wykonane na gorąco.</w:t>
      </w:r>
    </w:p>
    <w:p w:rsidR="00D84CB1" w:rsidRPr="00BD0016" w:rsidRDefault="00D84CB1" w:rsidP="00D84CB1">
      <w:pPr>
        <w:tabs>
          <w:tab w:val="left" w:pos="425"/>
          <w:tab w:val="left" w:pos="851"/>
          <w:tab w:val="left" w:pos="2552"/>
          <w:tab w:val="left" w:pos="3402"/>
          <w:tab w:val="left" w:pos="6804"/>
          <w:tab w:val="left" w:pos="7655"/>
          <w:tab w:val="left" w:pos="8505"/>
        </w:tabs>
        <w:spacing w:line="288" w:lineRule="auto"/>
        <w:ind w:left="2552" w:hanging="2552"/>
        <w:rPr>
          <w:rFonts w:ascii="Arial" w:hAnsi="Arial" w:cs="Arial"/>
          <w:spacing w:val="10"/>
          <w:sz w:val="18"/>
          <w:szCs w:val="18"/>
        </w:rPr>
      </w:pPr>
      <w:r w:rsidRPr="00BD0016">
        <w:rPr>
          <w:rFonts w:ascii="Arial" w:hAnsi="Arial" w:cs="Arial"/>
          <w:spacing w:val="10"/>
          <w:sz w:val="18"/>
          <w:szCs w:val="18"/>
        </w:rPr>
        <w:t>PN</w:t>
      </w:r>
      <w:r w:rsidRPr="00BD0016">
        <w:rPr>
          <w:rFonts w:ascii="Arial" w:hAnsi="Arial" w:cs="Arial"/>
          <w:spacing w:val="10"/>
          <w:sz w:val="18"/>
          <w:szCs w:val="18"/>
        </w:rPr>
        <w:noBreakHyphen/>
        <w:t>H</w:t>
      </w:r>
      <w:r w:rsidRPr="00BD0016">
        <w:rPr>
          <w:rFonts w:ascii="Arial" w:hAnsi="Arial" w:cs="Arial"/>
          <w:spacing w:val="10"/>
          <w:sz w:val="18"/>
          <w:szCs w:val="18"/>
        </w:rPr>
        <w:noBreakHyphen/>
        <w:t>93220:2006</w:t>
      </w:r>
      <w:r w:rsidRPr="00BD0016">
        <w:rPr>
          <w:rFonts w:ascii="Arial" w:hAnsi="Arial" w:cs="Arial"/>
          <w:spacing w:val="10"/>
          <w:sz w:val="18"/>
          <w:szCs w:val="18"/>
        </w:rPr>
        <w:tab/>
        <w:t>Stal B500SP</w:t>
      </w:r>
      <w:r>
        <w:rPr>
          <w:rFonts w:ascii="Arial" w:hAnsi="Arial" w:cs="Arial"/>
          <w:spacing w:val="10"/>
          <w:sz w:val="18"/>
          <w:szCs w:val="18"/>
        </w:rPr>
        <w:t xml:space="preserve"> o </w:t>
      </w:r>
      <w:r w:rsidRPr="00BD0016">
        <w:rPr>
          <w:rFonts w:ascii="Arial" w:hAnsi="Arial" w:cs="Arial"/>
          <w:spacing w:val="10"/>
          <w:sz w:val="18"/>
          <w:szCs w:val="18"/>
        </w:rPr>
        <w:t>podwyższonej ciągliwości do zbrojenia betonu - Pręty</w:t>
      </w:r>
      <w:r>
        <w:rPr>
          <w:rFonts w:ascii="Arial" w:hAnsi="Arial" w:cs="Arial"/>
          <w:spacing w:val="10"/>
          <w:sz w:val="18"/>
          <w:szCs w:val="18"/>
        </w:rPr>
        <w:t xml:space="preserve"> i </w:t>
      </w:r>
      <w:r w:rsidRPr="00BD0016">
        <w:rPr>
          <w:rFonts w:ascii="Arial" w:hAnsi="Arial" w:cs="Arial"/>
          <w:spacing w:val="10"/>
          <w:sz w:val="18"/>
          <w:szCs w:val="18"/>
        </w:rPr>
        <w:t xml:space="preserve">walcówka żebrowana. </w:t>
      </w:r>
    </w:p>
    <w:p w:rsidR="00D84CB1" w:rsidRPr="00BD0016" w:rsidRDefault="00D84CB1" w:rsidP="00D84CB1">
      <w:pPr>
        <w:tabs>
          <w:tab w:val="left" w:pos="425"/>
          <w:tab w:val="left" w:pos="851"/>
          <w:tab w:val="left" w:pos="3402"/>
          <w:tab w:val="left" w:pos="6804"/>
          <w:tab w:val="left" w:pos="7655"/>
          <w:tab w:val="left" w:pos="8505"/>
        </w:tabs>
        <w:spacing w:line="288" w:lineRule="auto"/>
        <w:ind w:left="2552" w:hanging="2552"/>
        <w:rPr>
          <w:rFonts w:ascii="Arial" w:hAnsi="Arial" w:cs="Arial"/>
          <w:spacing w:val="10"/>
          <w:sz w:val="18"/>
          <w:szCs w:val="18"/>
        </w:rPr>
      </w:pPr>
      <w:r w:rsidRPr="00BD0016">
        <w:rPr>
          <w:rFonts w:ascii="Arial" w:hAnsi="Arial" w:cs="Arial"/>
          <w:spacing w:val="10"/>
          <w:w w:val="98"/>
          <w:sz w:val="18"/>
          <w:szCs w:val="18"/>
        </w:rPr>
        <w:t>PN-EN ISO 6892-1:2010</w:t>
      </w:r>
      <w:r w:rsidRPr="00BD0016">
        <w:rPr>
          <w:rFonts w:ascii="Arial" w:hAnsi="Arial" w:cs="Arial"/>
          <w:spacing w:val="10"/>
          <w:w w:val="98"/>
          <w:sz w:val="18"/>
          <w:szCs w:val="18"/>
        </w:rPr>
        <w:tab/>
      </w:r>
      <w:r w:rsidRPr="00BD0016">
        <w:rPr>
          <w:rFonts w:ascii="Arial" w:hAnsi="Arial" w:cs="Arial"/>
          <w:spacing w:val="10"/>
          <w:sz w:val="18"/>
          <w:szCs w:val="18"/>
        </w:rPr>
        <w:t>Metale. Próba rozciągania. Metoda badania</w:t>
      </w:r>
      <w:r>
        <w:rPr>
          <w:rFonts w:ascii="Arial" w:hAnsi="Arial" w:cs="Arial"/>
          <w:spacing w:val="10"/>
          <w:sz w:val="18"/>
          <w:szCs w:val="18"/>
        </w:rPr>
        <w:t xml:space="preserve"> w </w:t>
      </w:r>
      <w:r w:rsidRPr="00BD0016">
        <w:rPr>
          <w:rFonts w:ascii="Arial" w:hAnsi="Arial" w:cs="Arial"/>
          <w:spacing w:val="10"/>
          <w:sz w:val="18"/>
          <w:szCs w:val="18"/>
        </w:rPr>
        <w:t>temperaturze pokojowej</w:t>
      </w:r>
    </w:p>
    <w:p w:rsidR="00D84CB1" w:rsidRPr="00BD0016" w:rsidRDefault="00D84CB1" w:rsidP="00D84CB1">
      <w:pPr>
        <w:pStyle w:val="Normy4"/>
        <w:tabs>
          <w:tab w:val="clear" w:pos="2268"/>
        </w:tabs>
        <w:spacing w:after="0" w:line="288" w:lineRule="auto"/>
        <w:ind w:left="2552" w:hanging="2552"/>
        <w:rPr>
          <w:rFonts w:ascii="Arial" w:hAnsi="Arial" w:cs="Arial"/>
          <w:spacing w:val="10"/>
          <w:sz w:val="18"/>
          <w:szCs w:val="18"/>
        </w:rPr>
      </w:pPr>
      <w:r w:rsidRPr="00BD0016">
        <w:rPr>
          <w:rFonts w:ascii="Arial" w:hAnsi="Arial" w:cs="Arial"/>
          <w:spacing w:val="10"/>
          <w:sz w:val="18"/>
          <w:szCs w:val="18"/>
        </w:rPr>
        <w:t>PN-EN 10020:2003</w:t>
      </w:r>
      <w:r w:rsidRPr="00BD0016">
        <w:rPr>
          <w:rFonts w:ascii="Arial" w:hAnsi="Arial" w:cs="Arial"/>
          <w:spacing w:val="10"/>
          <w:sz w:val="18"/>
          <w:szCs w:val="18"/>
        </w:rPr>
        <w:tab/>
        <w:t>Definicja</w:t>
      </w:r>
      <w:r>
        <w:rPr>
          <w:rFonts w:ascii="Arial" w:hAnsi="Arial" w:cs="Arial"/>
          <w:spacing w:val="10"/>
          <w:sz w:val="18"/>
          <w:szCs w:val="18"/>
        </w:rPr>
        <w:t xml:space="preserve"> i </w:t>
      </w:r>
      <w:r w:rsidRPr="00BD0016">
        <w:rPr>
          <w:rFonts w:ascii="Arial" w:hAnsi="Arial" w:cs="Arial"/>
          <w:spacing w:val="10"/>
          <w:sz w:val="18"/>
          <w:szCs w:val="18"/>
        </w:rPr>
        <w:t>klasyfikacja gatunków stali</w:t>
      </w:r>
    </w:p>
    <w:p w:rsidR="00D84CB1" w:rsidRPr="00BD0016" w:rsidRDefault="00D84CB1" w:rsidP="00D84CB1">
      <w:pPr>
        <w:pStyle w:val="Normy4"/>
        <w:tabs>
          <w:tab w:val="clear" w:pos="2268"/>
        </w:tabs>
        <w:spacing w:after="0" w:line="288" w:lineRule="auto"/>
        <w:ind w:left="2552" w:hanging="2552"/>
        <w:rPr>
          <w:rFonts w:ascii="Arial" w:hAnsi="Arial" w:cs="Arial"/>
          <w:spacing w:val="10"/>
          <w:sz w:val="18"/>
          <w:szCs w:val="18"/>
        </w:rPr>
      </w:pPr>
      <w:r w:rsidRPr="00BD0016">
        <w:rPr>
          <w:rFonts w:ascii="Arial" w:hAnsi="Arial" w:cs="Arial"/>
          <w:spacing w:val="10"/>
          <w:sz w:val="18"/>
          <w:szCs w:val="18"/>
        </w:rPr>
        <w:t>PN-EN 10021:2009</w:t>
      </w:r>
      <w:r w:rsidRPr="00BD0016">
        <w:rPr>
          <w:rFonts w:ascii="Arial" w:hAnsi="Arial" w:cs="Arial"/>
          <w:spacing w:val="10"/>
          <w:sz w:val="18"/>
          <w:szCs w:val="18"/>
        </w:rPr>
        <w:tab/>
        <w:t>Ogólne techniczne warunki dostaw stali</w:t>
      </w:r>
      <w:r>
        <w:rPr>
          <w:rFonts w:ascii="Arial" w:hAnsi="Arial" w:cs="Arial"/>
          <w:spacing w:val="10"/>
          <w:sz w:val="18"/>
          <w:szCs w:val="18"/>
        </w:rPr>
        <w:t xml:space="preserve"> i </w:t>
      </w:r>
      <w:r w:rsidRPr="00BD0016">
        <w:rPr>
          <w:rFonts w:ascii="Arial" w:hAnsi="Arial" w:cs="Arial"/>
          <w:spacing w:val="10"/>
          <w:sz w:val="18"/>
          <w:szCs w:val="18"/>
        </w:rPr>
        <w:t>wyrobów stalowych.</w:t>
      </w:r>
    </w:p>
    <w:p w:rsidR="00D84CB1" w:rsidRPr="00BD0016" w:rsidRDefault="00D84CB1" w:rsidP="00D84CB1">
      <w:pPr>
        <w:pStyle w:val="Normy4"/>
        <w:tabs>
          <w:tab w:val="clear" w:pos="2268"/>
        </w:tabs>
        <w:spacing w:after="0" w:line="288" w:lineRule="auto"/>
        <w:ind w:left="2552" w:hanging="2552"/>
        <w:rPr>
          <w:rFonts w:ascii="Arial" w:hAnsi="Arial" w:cs="Arial"/>
          <w:spacing w:val="10"/>
          <w:sz w:val="18"/>
          <w:szCs w:val="18"/>
        </w:rPr>
      </w:pPr>
      <w:r w:rsidRPr="00BD0016">
        <w:rPr>
          <w:rFonts w:ascii="Arial" w:hAnsi="Arial" w:cs="Arial"/>
          <w:spacing w:val="10"/>
          <w:sz w:val="18"/>
          <w:szCs w:val="18"/>
        </w:rPr>
        <w:t>PN-EN 10025-1:2007</w:t>
      </w:r>
      <w:r w:rsidRPr="00BD0016">
        <w:rPr>
          <w:rFonts w:ascii="Arial" w:hAnsi="Arial" w:cs="Arial"/>
          <w:spacing w:val="10"/>
          <w:sz w:val="18"/>
          <w:szCs w:val="18"/>
        </w:rPr>
        <w:tab/>
        <w:t>Wyroby walcowane na gorąco ze stali konstrukcyjnych. Część 1: Ogólne warunki techniczne dostawy</w:t>
      </w:r>
    </w:p>
    <w:p w:rsidR="00D84CB1" w:rsidRPr="00BD0016" w:rsidRDefault="00D84CB1" w:rsidP="00D84CB1">
      <w:pPr>
        <w:pStyle w:val="Normy4"/>
        <w:tabs>
          <w:tab w:val="clear" w:pos="2268"/>
        </w:tabs>
        <w:spacing w:after="0" w:line="288" w:lineRule="auto"/>
        <w:ind w:left="2552" w:hanging="2552"/>
        <w:rPr>
          <w:rFonts w:ascii="Arial" w:hAnsi="Arial" w:cs="Arial"/>
          <w:spacing w:val="10"/>
          <w:sz w:val="18"/>
          <w:szCs w:val="18"/>
        </w:rPr>
      </w:pPr>
      <w:r w:rsidRPr="00BD0016">
        <w:rPr>
          <w:rFonts w:ascii="Arial" w:hAnsi="Arial" w:cs="Arial"/>
          <w:spacing w:val="10"/>
          <w:sz w:val="18"/>
          <w:szCs w:val="18"/>
        </w:rPr>
        <w:t>PN-EN 10025-2:2007</w:t>
      </w:r>
      <w:r w:rsidRPr="00BD0016">
        <w:rPr>
          <w:rFonts w:ascii="Arial" w:hAnsi="Arial" w:cs="Arial"/>
          <w:spacing w:val="10"/>
          <w:sz w:val="18"/>
          <w:szCs w:val="18"/>
        </w:rPr>
        <w:tab/>
        <w:t>Wyroby walcowane na gorąco ze stali konstrukcyjnych. Część 2: Warunki techniczne dostawy stali konstrukcyjnych niestopowych</w:t>
      </w:r>
    </w:p>
    <w:p w:rsidR="00D84CB1" w:rsidRPr="00BD0016" w:rsidRDefault="00D84CB1" w:rsidP="00D84CB1">
      <w:pPr>
        <w:pStyle w:val="Normy4"/>
        <w:tabs>
          <w:tab w:val="clear" w:pos="2268"/>
        </w:tabs>
        <w:spacing w:after="0" w:line="288" w:lineRule="auto"/>
        <w:ind w:left="2552" w:hanging="2552"/>
        <w:rPr>
          <w:rFonts w:ascii="Arial" w:hAnsi="Arial" w:cs="Arial"/>
          <w:spacing w:val="10"/>
          <w:sz w:val="18"/>
          <w:szCs w:val="18"/>
        </w:rPr>
      </w:pPr>
      <w:r w:rsidRPr="00BD0016">
        <w:rPr>
          <w:rFonts w:ascii="Arial" w:hAnsi="Arial" w:cs="Arial"/>
          <w:spacing w:val="10"/>
          <w:sz w:val="18"/>
          <w:szCs w:val="18"/>
        </w:rPr>
        <w:t>PN-EN 10080:2007</w:t>
      </w:r>
      <w:r w:rsidRPr="00BD0016">
        <w:rPr>
          <w:rFonts w:ascii="Arial" w:hAnsi="Arial" w:cs="Arial"/>
          <w:spacing w:val="10"/>
          <w:sz w:val="18"/>
          <w:szCs w:val="18"/>
        </w:rPr>
        <w:tab/>
        <w:t xml:space="preserve">Stal do zbrojenia betonu. </w:t>
      </w:r>
      <w:proofErr w:type="spellStart"/>
      <w:r w:rsidRPr="00BD0016">
        <w:rPr>
          <w:rFonts w:ascii="Arial" w:hAnsi="Arial" w:cs="Arial"/>
          <w:spacing w:val="10"/>
          <w:sz w:val="18"/>
          <w:szCs w:val="18"/>
        </w:rPr>
        <w:t>Spajalna</w:t>
      </w:r>
      <w:proofErr w:type="spellEnd"/>
      <w:r w:rsidRPr="00BD0016">
        <w:rPr>
          <w:rFonts w:ascii="Arial" w:hAnsi="Arial" w:cs="Arial"/>
          <w:spacing w:val="10"/>
          <w:sz w:val="18"/>
          <w:szCs w:val="18"/>
        </w:rPr>
        <w:t xml:space="preserve"> stal zbrojeniowa. Postanowienia ogólne.</w:t>
      </w:r>
    </w:p>
    <w:p w:rsidR="00D84CB1" w:rsidRPr="00BD0016" w:rsidRDefault="00D84CB1" w:rsidP="00D84CB1">
      <w:pPr>
        <w:pStyle w:val="Normy4"/>
        <w:tabs>
          <w:tab w:val="clear" w:pos="2268"/>
        </w:tabs>
        <w:spacing w:after="0" w:line="288" w:lineRule="auto"/>
        <w:ind w:left="2552" w:hanging="2552"/>
        <w:rPr>
          <w:rFonts w:ascii="Arial" w:hAnsi="Arial" w:cs="Arial"/>
          <w:spacing w:val="10"/>
          <w:sz w:val="18"/>
          <w:szCs w:val="18"/>
        </w:rPr>
      </w:pPr>
      <w:r w:rsidRPr="00BD0016">
        <w:rPr>
          <w:rFonts w:ascii="Arial" w:hAnsi="Arial" w:cs="Arial"/>
          <w:spacing w:val="10"/>
          <w:sz w:val="18"/>
          <w:szCs w:val="18"/>
        </w:rPr>
        <w:t>PN-ISO 6935-1:1998</w:t>
      </w:r>
      <w:r w:rsidRPr="00BD0016">
        <w:rPr>
          <w:rFonts w:ascii="Arial" w:hAnsi="Arial" w:cs="Arial"/>
          <w:spacing w:val="10"/>
          <w:sz w:val="18"/>
          <w:szCs w:val="18"/>
        </w:rPr>
        <w:tab/>
        <w:t>Stal do zbrojenia betonu. Pręty gładkie.</w:t>
      </w:r>
    </w:p>
    <w:p w:rsidR="00D84CB1" w:rsidRPr="00BD0016" w:rsidRDefault="00D84CB1" w:rsidP="00D84CB1">
      <w:pPr>
        <w:pStyle w:val="Normy4"/>
        <w:tabs>
          <w:tab w:val="clear" w:pos="2268"/>
        </w:tabs>
        <w:spacing w:after="0" w:line="288" w:lineRule="auto"/>
        <w:ind w:left="2552" w:hanging="2552"/>
        <w:rPr>
          <w:rFonts w:ascii="Arial" w:hAnsi="Arial" w:cs="Arial"/>
          <w:spacing w:val="10"/>
          <w:sz w:val="18"/>
          <w:szCs w:val="18"/>
        </w:rPr>
      </w:pPr>
      <w:r w:rsidRPr="00BD0016">
        <w:rPr>
          <w:rFonts w:ascii="Arial" w:hAnsi="Arial" w:cs="Arial"/>
          <w:spacing w:val="10"/>
          <w:w w:val="98"/>
          <w:sz w:val="18"/>
          <w:szCs w:val="18"/>
        </w:rPr>
        <w:t>PN-ISO 6935-1/Ak:1998</w:t>
      </w:r>
      <w:r w:rsidRPr="00BD0016">
        <w:rPr>
          <w:rFonts w:ascii="Arial" w:hAnsi="Arial" w:cs="Arial"/>
          <w:spacing w:val="10"/>
          <w:sz w:val="18"/>
          <w:szCs w:val="18"/>
        </w:rPr>
        <w:tab/>
        <w:t>Stal do zbrojenia betonu. Pręty gładkie. Dodatkowe wymagania stosowane</w:t>
      </w:r>
      <w:r>
        <w:rPr>
          <w:rFonts w:ascii="Arial" w:hAnsi="Arial" w:cs="Arial"/>
          <w:spacing w:val="10"/>
          <w:sz w:val="18"/>
          <w:szCs w:val="18"/>
        </w:rPr>
        <w:t xml:space="preserve"> w </w:t>
      </w:r>
      <w:r w:rsidRPr="00BD0016">
        <w:rPr>
          <w:rFonts w:ascii="Arial" w:hAnsi="Arial" w:cs="Arial"/>
          <w:spacing w:val="10"/>
          <w:sz w:val="18"/>
          <w:szCs w:val="18"/>
        </w:rPr>
        <w:t>kraju.</w:t>
      </w:r>
    </w:p>
    <w:p w:rsidR="00D84CB1" w:rsidRPr="00BD0016" w:rsidRDefault="00D84CB1" w:rsidP="00D84CB1">
      <w:pPr>
        <w:pStyle w:val="Normy4"/>
        <w:tabs>
          <w:tab w:val="clear" w:pos="2268"/>
        </w:tabs>
        <w:spacing w:after="0" w:line="288" w:lineRule="auto"/>
        <w:ind w:left="2552" w:hanging="2552"/>
        <w:rPr>
          <w:rFonts w:ascii="Arial" w:hAnsi="Arial" w:cs="Arial"/>
          <w:spacing w:val="10"/>
          <w:sz w:val="18"/>
          <w:szCs w:val="18"/>
        </w:rPr>
      </w:pPr>
      <w:r w:rsidRPr="00BD0016">
        <w:rPr>
          <w:rFonts w:ascii="Arial" w:hAnsi="Arial" w:cs="Arial"/>
          <w:spacing w:val="10"/>
          <w:sz w:val="18"/>
          <w:szCs w:val="18"/>
        </w:rPr>
        <w:t>PN-ISO 6935-2:1998</w:t>
      </w:r>
      <w:r w:rsidRPr="00BD0016">
        <w:rPr>
          <w:rFonts w:ascii="Arial" w:hAnsi="Arial" w:cs="Arial"/>
          <w:spacing w:val="10"/>
          <w:sz w:val="18"/>
          <w:szCs w:val="18"/>
        </w:rPr>
        <w:tab/>
        <w:t>Stal do zbrojenia betonu. Pręty żebrowane.</w:t>
      </w:r>
    </w:p>
    <w:p w:rsidR="00D84CB1" w:rsidRPr="00BD0016" w:rsidRDefault="00D84CB1" w:rsidP="00D84CB1">
      <w:pPr>
        <w:pStyle w:val="Normy4"/>
        <w:tabs>
          <w:tab w:val="clear" w:pos="2268"/>
        </w:tabs>
        <w:spacing w:after="0" w:line="288" w:lineRule="auto"/>
        <w:ind w:left="2552" w:hanging="2552"/>
        <w:rPr>
          <w:rFonts w:ascii="Arial" w:hAnsi="Arial" w:cs="Arial"/>
          <w:spacing w:val="10"/>
          <w:sz w:val="18"/>
          <w:szCs w:val="18"/>
        </w:rPr>
      </w:pPr>
      <w:r w:rsidRPr="00BD0016">
        <w:rPr>
          <w:rFonts w:ascii="Arial" w:hAnsi="Arial" w:cs="Arial"/>
          <w:spacing w:val="10"/>
          <w:w w:val="98"/>
          <w:sz w:val="18"/>
          <w:szCs w:val="18"/>
        </w:rPr>
        <w:t>PN-ISO 6935-2/Ak:1998</w:t>
      </w:r>
      <w:r w:rsidRPr="00BD0016">
        <w:rPr>
          <w:rFonts w:ascii="Arial" w:hAnsi="Arial" w:cs="Arial"/>
          <w:spacing w:val="10"/>
          <w:w w:val="98"/>
          <w:sz w:val="18"/>
          <w:szCs w:val="18"/>
        </w:rPr>
        <w:tab/>
      </w:r>
      <w:r w:rsidRPr="00BD0016">
        <w:rPr>
          <w:rFonts w:ascii="Arial" w:hAnsi="Arial" w:cs="Arial"/>
          <w:spacing w:val="10"/>
          <w:sz w:val="18"/>
          <w:szCs w:val="18"/>
        </w:rPr>
        <w:t>Stal do zbrojenia betonu. Pręty żebrowane. Dodatkowe wymagania stosowane</w:t>
      </w:r>
      <w:r>
        <w:rPr>
          <w:rFonts w:ascii="Arial" w:hAnsi="Arial" w:cs="Arial"/>
          <w:spacing w:val="10"/>
          <w:sz w:val="18"/>
          <w:szCs w:val="18"/>
        </w:rPr>
        <w:t xml:space="preserve"> w </w:t>
      </w:r>
      <w:r w:rsidRPr="00BD0016">
        <w:rPr>
          <w:rFonts w:ascii="Arial" w:hAnsi="Arial" w:cs="Arial"/>
          <w:spacing w:val="10"/>
          <w:sz w:val="18"/>
          <w:szCs w:val="18"/>
        </w:rPr>
        <w:t>kraju.</w:t>
      </w:r>
    </w:p>
    <w:p w:rsidR="00D84CB1" w:rsidRPr="00BD0016" w:rsidRDefault="00D84CB1" w:rsidP="00D84CB1">
      <w:pPr>
        <w:pStyle w:val="Normy4"/>
        <w:tabs>
          <w:tab w:val="clear" w:pos="2268"/>
        </w:tabs>
        <w:spacing w:after="0" w:line="288" w:lineRule="auto"/>
        <w:ind w:left="2552" w:hanging="2552"/>
        <w:rPr>
          <w:rFonts w:ascii="Arial" w:hAnsi="Arial" w:cs="Arial"/>
          <w:spacing w:val="10"/>
          <w:sz w:val="18"/>
          <w:szCs w:val="18"/>
        </w:rPr>
      </w:pPr>
      <w:r w:rsidRPr="00BD0016">
        <w:rPr>
          <w:rFonts w:ascii="Arial" w:hAnsi="Arial" w:cs="Arial"/>
          <w:spacing w:val="10"/>
          <w:sz w:val="18"/>
          <w:szCs w:val="18"/>
        </w:rPr>
        <w:t>PN-ISO 6935-2/Ak:1998/Ap1:1999</w:t>
      </w:r>
    </w:p>
    <w:p w:rsidR="00D84CB1" w:rsidRPr="00BD0016" w:rsidRDefault="00D84CB1" w:rsidP="00D84CB1">
      <w:pPr>
        <w:pStyle w:val="Normy4"/>
        <w:tabs>
          <w:tab w:val="clear" w:pos="2268"/>
        </w:tabs>
        <w:spacing w:after="0" w:line="288" w:lineRule="auto"/>
        <w:ind w:left="2552" w:hanging="2552"/>
        <w:rPr>
          <w:rFonts w:ascii="Arial" w:hAnsi="Arial" w:cs="Arial"/>
          <w:spacing w:val="10"/>
          <w:sz w:val="18"/>
          <w:szCs w:val="18"/>
        </w:rPr>
      </w:pPr>
      <w:r w:rsidRPr="00BD0016">
        <w:rPr>
          <w:rFonts w:ascii="Arial" w:hAnsi="Arial" w:cs="Arial"/>
          <w:spacing w:val="10"/>
          <w:sz w:val="18"/>
          <w:szCs w:val="18"/>
        </w:rPr>
        <w:t>PN-EN ISO 7438:2006</w:t>
      </w:r>
      <w:r w:rsidRPr="00BD0016">
        <w:rPr>
          <w:rFonts w:ascii="Arial" w:hAnsi="Arial" w:cs="Arial"/>
          <w:spacing w:val="10"/>
          <w:sz w:val="18"/>
          <w:szCs w:val="18"/>
        </w:rPr>
        <w:tab/>
        <w:t>Metale Próba zginania.</w:t>
      </w:r>
    </w:p>
    <w:p w:rsidR="00D84CB1" w:rsidRPr="00BD0016" w:rsidRDefault="00D84CB1" w:rsidP="00D84CB1">
      <w:pPr>
        <w:pStyle w:val="Normy4"/>
        <w:tabs>
          <w:tab w:val="clear" w:pos="2268"/>
        </w:tabs>
        <w:spacing w:after="0" w:line="288" w:lineRule="auto"/>
        <w:ind w:left="2552" w:hanging="2552"/>
        <w:rPr>
          <w:rFonts w:ascii="Arial" w:hAnsi="Arial" w:cs="Arial"/>
          <w:spacing w:val="10"/>
          <w:sz w:val="18"/>
          <w:szCs w:val="18"/>
        </w:rPr>
      </w:pPr>
      <w:r w:rsidRPr="00BD0016">
        <w:rPr>
          <w:rFonts w:ascii="Arial" w:hAnsi="Arial" w:cs="Arial"/>
          <w:spacing w:val="10"/>
          <w:sz w:val="18"/>
          <w:szCs w:val="18"/>
        </w:rPr>
        <w:t>PN-EN ISO 15630-1:2011</w:t>
      </w:r>
      <w:r w:rsidRPr="00BD0016">
        <w:rPr>
          <w:rFonts w:ascii="Arial" w:hAnsi="Arial" w:cs="Arial"/>
          <w:spacing w:val="10"/>
          <w:sz w:val="18"/>
          <w:szCs w:val="18"/>
        </w:rPr>
        <w:tab/>
        <w:t>Stal do zbrojenia</w:t>
      </w:r>
      <w:r>
        <w:rPr>
          <w:rFonts w:ascii="Arial" w:hAnsi="Arial" w:cs="Arial"/>
          <w:spacing w:val="10"/>
          <w:sz w:val="18"/>
          <w:szCs w:val="18"/>
        </w:rPr>
        <w:t xml:space="preserve"> i </w:t>
      </w:r>
      <w:r w:rsidRPr="00BD0016">
        <w:rPr>
          <w:rFonts w:ascii="Arial" w:hAnsi="Arial" w:cs="Arial"/>
          <w:spacing w:val="10"/>
          <w:sz w:val="18"/>
          <w:szCs w:val="18"/>
        </w:rPr>
        <w:t>sprężania betonu - Metody badań - Część 1: Pręty, walcówka</w:t>
      </w:r>
      <w:r>
        <w:rPr>
          <w:rFonts w:ascii="Arial" w:hAnsi="Arial" w:cs="Arial"/>
          <w:spacing w:val="10"/>
          <w:sz w:val="18"/>
          <w:szCs w:val="18"/>
        </w:rPr>
        <w:t xml:space="preserve"> i </w:t>
      </w:r>
      <w:r w:rsidRPr="00BD0016">
        <w:rPr>
          <w:rFonts w:ascii="Arial" w:hAnsi="Arial" w:cs="Arial"/>
          <w:spacing w:val="10"/>
          <w:sz w:val="18"/>
          <w:szCs w:val="18"/>
        </w:rPr>
        <w:t xml:space="preserve">drut do zbrojenia betonu </w:t>
      </w:r>
    </w:p>
    <w:p w:rsidR="00D84CB1" w:rsidRPr="00BD0016" w:rsidRDefault="00D84CB1" w:rsidP="00D84CB1">
      <w:pPr>
        <w:pStyle w:val="Normy4"/>
        <w:tabs>
          <w:tab w:val="clear" w:pos="2268"/>
        </w:tabs>
        <w:spacing w:after="0" w:line="288" w:lineRule="auto"/>
        <w:ind w:left="2552" w:hanging="2552"/>
        <w:rPr>
          <w:rFonts w:ascii="Arial" w:hAnsi="Arial" w:cs="Arial"/>
          <w:spacing w:val="10"/>
          <w:sz w:val="18"/>
          <w:szCs w:val="18"/>
        </w:rPr>
      </w:pPr>
      <w:r w:rsidRPr="00BD0016">
        <w:rPr>
          <w:rFonts w:ascii="Arial" w:hAnsi="Arial" w:cs="Arial"/>
          <w:spacing w:val="10"/>
          <w:sz w:val="18"/>
          <w:szCs w:val="18"/>
        </w:rPr>
        <w:t>PN-EN ISO 15630-2:2011</w:t>
      </w:r>
      <w:r w:rsidRPr="00BD0016">
        <w:rPr>
          <w:rFonts w:ascii="Arial" w:hAnsi="Arial" w:cs="Arial"/>
          <w:spacing w:val="10"/>
          <w:sz w:val="18"/>
          <w:szCs w:val="18"/>
        </w:rPr>
        <w:tab/>
        <w:t>Stal do zbrojenia</w:t>
      </w:r>
      <w:r>
        <w:rPr>
          <w:rFonts w:ascii="Arial" w:hAnsi="Arial" w:cs="Arial"/>
          <w:spacing w:val="10"/>
          <w:sz w:val="18"/>
          <w:szCs w:val="18"/>
        </w:rPr>
        <w:t xml:space="preserve"> i </w:t>
      </w:r>
      <w:r w:rsidRPr="00BD0016">
        <w:rPr>
          <w:rFonts w:ascii="Arial" w:hAnsi="Arial" w:cs="Arial"/>
          <w:spacing w:val="10"/>
          <w:sz w:val="18"/>
          <w:szCs w:val="18"/>
        </w:rPr>
        <w:t xml:space="preserve">sprężania betonu - Metody badań - Część 2: Zgrzewane siatki do zbrojenia </w:t>
      </w:r>
    </w:p>
    <w:p w:rsidR="00D84CB1" w:rsidRPr="00BD0016" w:rsidRDefault="00D84CB1" w:rsidP="00D84CB1">
      <w:pPr>
        <w:tabs>
          <w:tab w:val="left" w:pos="425"/>
          <w:tab w:val="left" w:pos="851"/>
          <w:tab w:val="left" w:pos="1276"/>
          <w:tab w:val="left" w:pos="1701"/>
          <w:tab w:val="left" w:pos="2126"/>
          <w:tab w:val="left" w:pos="2552"/>
          <w:tab w:val="left" w:pos="3402"/>
          <w:tab w:val="left" w:pos="6804"/>
          <w:tab w:val="left" w:pos="7655"/>
          <w:tab w:val="left" w:pos="8505"/>
        </w:tabs>
        <w:spacing w:line="288" w:lineRule="auto"/>
        <w:rPr>
          <w:rFonts w:ascii="Arial" w:hAnsi="Arial" w:cs="Arial"/>
          <w:spacing w:val="10"/>
          <w:sz w:val="18"/>
          <w:szCs w:val="18"/>
        </w:rPr>
      </w:pPr>
      <w:r w:rsidRPr="00BD0016">
        <w:rPr>
          <w:rFonts w:ascii="Arial" w:hAnsi="Arial" w:cs="Arial"/>
          <w:spacing w:val="10"/>
          <w:sz w:val="18"/>
          <w:szCs w:val="18"/>
        </w:rPr>
        <w:t>ROZPORZĄDZENIE MINISTRA TRANSPORTU</w:t>
      </w:r>
      <w:r>
        <w:rPr>
          <w:rFonts w:ascii="Arial" w:hAnsi="Arial" w:cs="Arial"/>
          <w:spacing w:val="10"/>
          <w:sz w:val="18"/>
          <w:szCs w:val="18"/>
        </w:rPr>
        <w:t xml:space="preserve"> i </w:t>
      </w:r>
      <w:r w:rsidRPr="00BD0016">
        <w:rPr>
          <w:rFonts w:ascii="Arial" w:hAnsi="Arial" w:cs="Arial"/>
          <w:spacing w:val="10"/>
          <w:sz w:val="18"/>
          <w:szCs w:val="18"/>
        </w:rPr>
        <w:t>GOSPODARKI MORSKIEJ</w:t>
      </w:r>
      <w:r>
        <w:rPr>
          <w:rFonts w:ascii="Arial" w:hAnsi="Arial" w:cs="Arial"/>
          <w:spacing w:val="10"/>
          <w:sz w:val="18"/>
          <w:szCs w:val="18"/>
        </w:rPr>
        <w:t xml:space="preserve"> z </w:t>
      </w:r>
      <w:r w:rsidRPr="00BD0016">
        <w:rPr>
          <w:rFonts w:ascii="Arial" w:hAnsi="Arial" w:cs="Arial"/>
          <w:spacing w:val="10"/>
          <w:sz w:val="18"/>
          <w:szCs w:val="18"/>
        </w:rPr>
        <w:t>dnia 30 maja 2000 r.</w:t>
      </w:r>
      <w:r>
        <w:rPr>
          <w:rFonts w:ascii="Arial" w:hAnsi="Arial" w:cs="Arial"/>
          <w:spacing w:val="10"/>
          <w:sz w:val="18"/>
          <w:szCs w:val="18"/>
        </w:rPr>
        <w:t xml:space="preserve"> w </w:t>
      </w:r>
      <w:r w:rsidRPr="00BD0016">
        <w:rPr>
          <w:rFonts w:ascii="Arial" w:hAnsi="Arial" w:cs="Arial"/>
          <w:spacing w:val="10"/>
          <w:sz w:val="18"/>
          <w:szCs w:val="18"/>
        </w:rPr>
        <w:t>sprawie warunków technicznych, jakim powinny odpowiadać drogowe obiekty inżynierskie</w:t>
      </w:r>
      <w:r>
        <w:rPr>
          <w:rFonts w:ascii="Arial" w:hAnsi="Arial" w:cs="Arial"/>
          <w:spacing w:val="10"/>
          <w:sz w:val="18"/>
          <w:szCs w:val="18"/>
        </w:rPr>
        <w:t xml:space="preserve"> i </w:t>
      </w:r>
      <w:r w:rsidRPr="00BD0016">
        <w:rPr>
          <w:rFonts w:ascii="Arial" w:hAnsi="Arial" w:cs="Arial"/>
          <w:spacing w:val="10"/>
          <w:sz w:val="18"/>
          <w:szCs w:val="18"/>
        </w:rPr>
        <w:t>ich usytuowanie. (Dz. U. Nr 63 poz. 735 -</w:t>
      </w:r>
      <w:r>
        <w:rPr>
          <w:rFonts w:ascii="Arial" w:hAnsi="Arial" w:cs="Arial"/>
          <w:spacing w:val="10"/>
          <w:sz w:val="18"/>
          <w:szCs w:val="18"/>
        </w:rPr>
        <w:t xml:space="preserve"> z </w:t>
      </w:r>
      <w:r w:rsidRPr="00BD0016">
        <w:rPr>
          <w:rFonts w:ascii="Arial" w:hAnsi="Arial" w:cs="Arial"/>
          <w:spacing w:val="10"/>
          <w:sz w:val="18"/>
          <w:szCs w:val="18"/>
        </w:rPr>
        <w:t xml:space="preserve">dnia 3.08 2000 r.) </w:t>
      </w:r>
    </w:p>
    <w:p w:rsidR="00D84CB1" w:rsidRPr="00BD0016" w:rsidRDefault="00D84CB1" w:rsidP="00D84CB1">
      <w:pPr>
        <w:spacing w:line="288" w:lineRule="auto"/>
        <w:rPr>
          <w:rFonts w:ascii="Arial" w:hAnsi="Arial" w:cs="Arial"/>
          <w:spacing w:val="10"/>
          <w:sz w:val="18"/>
          <w:szCs w:val="18"/>
        </w:rPr>
      </w:pPr>
      <w:r w:rsidRPr="00BD0016">
        <w:rPr>
          <w:rFonts w:ascii="Arial" w:hAnsi="Arial" w:cs="Arial"/>
          <w:spacing w:val="10"/>
          <w:sz w:val="18"/>
          <w:szCs w:val="18"/>
        </w:rPr>
        <w:t>Oraz wszelkie aktualizacje</w:t>
      </w:r>
      <w:r>
        <w:rPr>
          <w:rFonts w:ascii="Arial" w:hAnsi="Arial" w:cs="Arial"/>
          <w:spacing w:val="10"/>
          <w:sz w:val="18"/>
          <w:szCs w:val="18"/>
        </w:rPr>
        <w:t xml:space="preserve"> i </w:t>
      </w:r>
      <w:r w:rsidRPr="00BD0016">
        <w:rPr>
          <w:rFonts w:ascii="Arial" w:hAnsi="Arial" w:cs="Arial"/>
          <w:spacing w:val="10"/>
          <w:sz w:val="18"/>
          <w:szCs w:val="18"/>
        </w:rPr>
        <w:t>zmiany powyższych przepisów.</w:t>
      </w:r>
    </w:p>
    <w:p w:rsidR="00D84CB1" w:rsidRPr="00BD0016" w:rsidRDefault="00D84CB1" w:rsidP="00D84CB1">
      <w:pPr>
        <w:pStyle w:val="sstnromalny"/>
        <w:spacing w:line="288" w:lineRule="auto"/>
        <w:rPr>
          <w:rFonts w:ascii="Arial" w:hAnsi="Arial" w:cs="Arial"/>
          <w:spacing w:val="10"/>
          <w:sz w:val="18"/>
          <w:szCs w:val="18"/>
        </w:rPr>
      </w:pPr>
    </w:p>
    <w:p w:rsidR="005B075F" w:rsidRDefault="005B075F"/>
    <w:sectPr w:rsidR="005B07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77568"/>
    <w:multiLevelType w:val="hybridMultilevel"/>
    <w:tmpl w:val="EBEE8C1E"/>
    <w:lvl w:ilvl="0" w:tplc="04150001">
      <w:start w:val="1"/>
      <w:numFmt w:val="bullet"/>
      <w:lvlText w:val=""/>
      <w:lvlJc w:val="left"/>
      <w:pPr>
        <w:tabs>
          <w:tab w:val="num" w:pos="851"/>
        </w:tabs>
        <w:ind w:left="851" w:hanging="426"/>
      </w:pPr>
      <w:rPr>
        <w:rFonts w:ascii="Symbol" w:hAnsi="Symbol" w:hint="default"/>
        <w:sz w:val="16"/>
      </w:rPr>
    </w:lvl>
    <w:lvl w:ilvl="1" w:tplc="04150019" w:tentative="1">
      <w:start w:val="1"/>
      <w:numFmt w:val="bullet"/>
      <w:lvlText w:val="o"/>
      <w:lvlJc w:val="left"/>
      <w:pPr>
        <w:tabs>
          <w:tab w:val="num" w:pos="741"/>
        </w:tabs>
        <w:ind w:left="741" w:hanging="360"/>
      </w:pPr>
      <w:rPr>
        <w:rFonts w:ascii="Courier New" w:hAnsi="Courier New" w:hint="default"/>
      </w:rPr>
    </w:lvl>
    <w:lvl w:ilvl="2" w:tplc="0415001B" w:tentative="1">
      <w:start w:val="1"/>
      <w:numFmt w:val="bullet"/>
      <w:lvlText w:val=""/>
      <w:lvlJc w:val="left"/>
      <w:pPr>
        <w:tabs>
          <w:tab w:val="num" w:pos="1461"/>
        </w:tabs>
        <w:ind w:left="1461" w:hanging="360"/>
      </w:pPr>
      <w:rPr>
        <w:rFonts w:ascii="Wingdings" w:hAnsi="Wingdings" w:hint="default"/>
      </w:rPr>
    </w:lvl>
    <w:lvl w:ilvl="3" w:tplc="0415000F" w:tentative="1">
      <w:start w:val="1"/>
      <w:numFmt w:val="bullet"/>
      <w:lvlText w:val=""/>
      <w:lvlJc w:val="left"/>
      <w:pPr>
        <w:tabs>
          <w:tab w:val="num" w:pos="2181"/>
        </w:tabs>
        <w:ind w:left="2181" w:hanging="360"/>
      </w:pPr>
      <w:rPr>
        <w:rFonts w:ascii="Symbol" w:hAnsi="Symbol" w:hint="default"/>
      </w:rPr>
    </w:lvl>
    <w:lvl w:ilvl="4" w:tplc="04150019" w:tentative="1">
      <w:start w:val="1"/>
      <w:numFmt w:val="bullet"/>
      <w:lvlText w:val="o"/>
      <w:lvlJc w:val="left"/>
      <w:pPr>
        <w:tabs>
          <w:tab w:val="num" w:pos="2901"/>
        </w:tabs>
        <w:ind w:left="2901" w:hanging="360"/>
      </w:pPr>
      <w:rPr>
        <w:rFonts w:ascii="Courier New" w:hAnsi="Courier New" w:hint="default"/>
      </w:rPr>
    </w:lvl>
    <w:lvl w:ilvl="5" w:tplc="0415001B" w:tentative="1">
      <w:start w:val="1"/>
      <w:numFmt w:val="bullet"/>
      <w:lvlText w:val=""/>
      <w:lvlJc w:val="left"/>
      <w:pPr>
        <w:tabs>
          <w:tab w:val="num" w:pos="3621"/>
        </w:tabs>
        <w:ind w:left="3621" w:hanging="360"/>
      </w:pPr>
      <w:rPr>
        <w:rFonts w:ascii="Wingdings" w:hAnsi="Wingdings" w:hint="default"/>
      </w:rPr>
    </w:lvl>
    <w:lvl w:ilvl="6" w:tplc="0415000F" w:tentative="1">
      <w:start w:val="1"/>
      <w:numFmt w:val="bullet"/>
      <w:lvlText w:val=""/>
      <w:lvlJc w:val="left"/>
      <w:pPr>
        <w:tabs>
          <w:tab w:val="num" w:pos="4341"/>
        </w:tabs>
        <w:ind w:left="4341" w:hanging="360"/>
      </w:pPr>
      <w:rPr>
        <w:rFonts w:ascii="Symbol" w:hAnsi="Symbol" w:hint="default"/>
      </w:rPr>
    </w:lvl>
    <w:lvl w:ilvl="7" w:tplc="04150019" w:tentative="1">
      <w:start w:val="1"/>
      <w:numFmt w:val="bullet"/>
      <w:lvlText w:val="o"/>
      <w:lvlJc w:val="left"/>
      <w:pPr>
        <w:tabs>
          <w:tab w:val="num" w:pos="5061"/>
        </w:tabs>
        <w:ind w:left="5061" w:hanging="360"/>
      </w:pPr>
      <w:rPr>
        <w:rFonts w:ascii="Courier New" w:hAnsi="Courier New" w:hint="default"/>
      </w:rPr>
    </w:lvl>
    <w:lvl w:ilvl="8" w:tplc="0415001B" w:tentative="1">
      <w:start w:val="1"/>
      <w:numFmt w:val="bullet"/>
      <w:lvlText w:val=""/>
      <w:lvlJc w:val="left"/>
      <w:pPr>
        <w:tabs>
          <w:tab w:val="num" w:pos="5781"/>
        </w:tabs>
        <w:ind w:left="5781" w:hanging="360"/>
      </w:pPr>
      <w:rPr>
        <w:rFonts w:ascii="Wingdings" w:hAnsi="Wingdings" w:hint="default"/>
      </w:rPr>
    </w:lvl>
  </w:abstractNum>
  <w:abstractNum w:abstractNumId="1">
    <w:nsid w:val="15B15151"/>
    <w:multiLevelType w:val="hybridMultilevel"/>
    <w:tmpl w:val="D3C6FD64"/>
    <w:lvl w:ilvl="0" w:tplc="04150003">
      <w:start w:val="1"/>
      <w:numFmt w:val="bullet"/>
      <w:lvlText w:val=""/>
      <w:lvlJc w:val="left"/>
      <w:pPr>
        <w:tabs>
          <w:tab w:val="num" w:pos="1276"/>
        </w:tabs>
        <w:ind w:left="1276" w:hanging="426"/>
      </w:pPr>
      <w:rPr>
        <w:rFonts w:ascii="Symbol" w:hAnsi="Symbol" w:hint="default"/>
      </w:rPr>
    </w:lvl>
    <w:lvl w:ilvl="1" w:tplc="04150003" w:tentative="1">
      <w:start w:val="1"/>
      <w:numFmt w:val="bullet"/>
      <w:lvlText w:val="o"/>
      <w:lvlJc w:val="left"/>
      <w:pPr>
        <w:tabs>
          <w:tab w:val="num" w:pos="1865"/>
        </w:tabs>
        <w:ind w:left="1865" w:hanging="360"/>
      </w:pPr>
      <w:rPr>
        <w:rFonts w:ascii="Courier New" w:hAnsi="Courier New" w:hint="default"/>
      </w:rPr>
    </w:lvl>
    <w:lvl w:ilvl="2" w:tplc="04150005" w:tentative="1">
      <w:start w:val="1"/>
      <w:numFmt w:val="bullet"/>
      <w:lvlText w:val=""/>
      <w:lvlJc w:val="left"/>
      <w:pPr>
        <w:tabs>
          <w:tab w:val="num" w:pos="2585"/>
        </w:tabs>
        <w:ind w:left="2585" w:hanging="360"/>
      </w:pPr>
      <w:rPr>
        <w:rFonts w:ascii="Wingdings" w:hAnsi="Wingdings" w:hint="default"/>
      </w:rPr>
    </w:lvl>
    <w:lvl w:ilvl="3" w:tplc="04150001" w:tentative="1">
      <w:start w:val="1"/>
      <w:numFmt w:val="bullet"/>
      <w:lvlText w:val=""/>
      <w:lvlJc w:val="left"/>
      <w:pPr>
        <w:tabs>
          <w:tab w:val="num" w:pos="3305"/>
        </w:tabs>
        <w:ind w:left="3305" w:hanging="360"/>
      </w:pPr>
      <w:rPr>
        <w:rFonts w:ascii="Symbol" w:hAnsi="Symbol" w:hint="default"/>
      </w:rPr>
    </w:lvl>
    <w:lvl w:ilvl="4" w:tplc="04150003" w:tentative="1">
      <w:start w:val="1"/>
      <w:numFmt w:val="bullet"/>
      <w:lvlText w:val="o"/>
      <w:lvlJc w:val="left"/>
      <w:pPr>
        <w:tabs>
          <w:tab w:val="num" w:pos="4025"/>
        </w:tabs>
        <w:ind w:left="4025" w:hanging="360"/>
      </w:pPr>
      <w:rPr>
        <w:rFonts w:ascii="Courier New" w:hAnsi="Courier New" w:hint="default"/>
      </w:rPr>
    </w:lvl>
    <w:lvl w:ilvl="5" w:tplc="04150005" w:tentative="1">
      <w:start w:val="1"/>
      <w:numFmt w:val="bullet"/>
      <w:lvlText w:val=""/>
      <w:lvlJc w:val="left"/>
      <w:pPr>
        <w:tabs>
          <w:tab w:val="num" w:pos="4745"/>
        </w:tabs>
        <w:ind w:left="4745" w:hanging="360"/>
      </w:pPr>
      <w:rPr>
        <w:rFonts w:ascii="Wingdings" w:hAnsi="Wingdings" w:hint="default"/>
      </w:rPr>
    </w:lvl>
    <w:lvl w:ilvl="6" w:tplc="04150001" w:tentative="1">
      <w:start w:val="1"/>
      <w:numFmt w:val="bullet"/>
      <w:lvlText w:val=""/>
      <w:lvlJc w:val="left"/>
      <w:pPr>
        <w:tabs>
          <w:tab w:val="num" w:pos="5465"/>
        </w:tabs>
        <w:ind w:left="5465" w:hanging="360"/>
      </w:pPr>
      <w:rPr>
        <w:rFonts w:ascii="Symbol" w:hAnsi="Symbol" w:hint="default"/>
      </w:rPr>
    </w:lvl>
    <w:lvl w:ilvl="7" w:tplc="04150003" w:tentative="1">
      <w:start w:val="1"/>
      <w:numFmt w:val="bullet"/>
      <w:lvlText w:val="o"/>
      <w:lvlJc w:val="left"/>
      <w:pPr>
        <w:tabs>
          <w:tab w:val="num" w:pos="6185"/>
        </w:tabs>
        <w:ind w:left="6185" w:hanging="360"/>
      </w:pPr>
      <w:rPr>
        <w:rFonts w:ascii="Courier New" w:hAnsi="Courier New" w:hint="default"/>
      </w:rPr>
    </w:lvl>
    <w:lvl w:ilvl="8" w:tplc="04150005" w:tentative="1">
      <w:start w:val="1"/>
      <w:numFmt w:val="bullet"/>
      <w:lvlText w:val=""/>
      <w:lvlJc w:val="left"/>
      <w:pPr>
        <w:tabs>
          <w:tab w:val="num" w:pos="6905"/>
        </w:tabs>
        <w:ind w:left="6905" w:hanging="360"/>
      </w:pPr>
      <w:rPr>
        <w:rFonts w:ascii="Wingdings" w:hAnsi="Wingdings" w:hint="default"/>
      </w:rPr>
    </w:lvl>
  </w:abstractNum>
  <w:abstractNum w:abstractNumId="2">
    <w:nsid w:val="16EE4CAC"/>
    <w:multiLevelType w:val="hybridMultilevel"/>
    <w:tmpl w:val="5CC0B488"/>
    <w:lvl w:ilvl="0" w:tplc="B3DC9560">
      <w:start w:val="1"/>
      <w:numFmt w:val="bullet"/>
      <w:lvlText w:val=""/>
      <w:lvlJc w:val="left"/>
      <w:pPr>
        <w:tabs>
          <w:tab w:val="num" w:pos="1276"/>
        </w:tabs>
        <w:ind w:left="1276" w:hanging="426"/>
      </w:pPr>
      <w:rPr>
        <w:rFonts w:ascii="Symbol" w:hAnsi="Symbol" w:hint="default"/>
        <w:sz w:val="16"/>
      </w:rPr>
    </w:lvl>
    <w:lvl w:ilvl="1" w:tplc="04150003">
      <w:start w:val="1"/>
      <w:numFmt w:val="bullet"/>
      <w:lvlText w:val="o"/>
      <w:lvlJc w:val="left"/>
      <w:pPr>
        <w:tabs>
          <w:tab w:val="num" w:pos="1525"/>
        </w:tabs>
        <w:ind w:left="1525" w:hanging="360"/>
      </w:pPr>
      <w:rPr>
        <w:rFonts w:ascii="Courier New" w:hAnsi="Courier New" w:hint="default"/>
      </w:rPr>
    </w:lvl>
    <w:lvl w:ilvl="2" w:tplc="04150005" w:tentative="1">
      <w:start w:val="1"/>
      <w:numFmt w:val="bullet"/>
      <w:lvlText w:val=""/>
      <w:lvlJc w:val="left"/>
      <w:pPr>
        <w:tabs>
          <w:tab w:val="num" w:pos="2245"/>
        </w:tabs>
        <w:ind w:left="2245" w:hanging="360"/>
      </w:pPr>
      <w:rPr>
        <w:rFonts w:ascii="Wingdings" w:hAnsi="Wingdings" w:hint="default"/>
      </w:rPr>
    </w:lvl>
    <w:lvl w:ilvl="3" w:tplc="04150001" w:tentative="1">
      <w:start w:val="1"/>
      <w:numFmt w:val="bullet"/>
      <w:lvlText w:val=""/>
      <w:lvlJc w:val="left"/>
      <w:pPr>
        <w:tabs>
          <w:tab w:val="num" w:pos="2965"/>
        </w:tabs>
        <w:ind w:left="2965" w:hanging="360"/>
      </w:pPr>
      <w:rPr>
        <w:rFonts w:ascii="Symbol" w:hAnsi="Symbol" w:hint="default"/>
      </w:rPr>
    </w:lvl>
    <w:lvl w:ilvl="4" w:tplc="04150003" w:tentative="1">
      <w:start w:val="1"/>
      <w:numFmt w:val="bullet"/>
      <w:lvlText w:val="o"/>
      <w:lvlJc w:val="left"/>
      <w:pPr>
        <w:tabs>
          <w:tab w:val="num" w:pos="3685"/>
        </w:tabs>
        <w:ind w:left="3685" w:hanging="360"/>
      </w:pPr>
      <w:rPr>
        <w:rFonts w:ascii="Courier New" w:hAnsi="Courier New" w:hint="default"/>
      </w:rPr>
    </w:lvl>
    <w:lvl w:ilvl="5" w:tplc="04150005" w:tentative="1">
      <w:start w:val="1"/>
      <w:numFmt w:val="bullet"/>
      <w:lvlText w:val=""/>
      <w:lvlJc w:val="left"/>
      <w:pPr>
        <w:tabs>
          <w:tab w:val="num" w:pos="4405"/>
        </w:tabs>
        <w:ind w:left="4405" w:hanging="360"/>
      </w:pPr>
      <w:rPr>
        <w:rFonts w:ascii="Wingdings" w:hAnsi="Wingdings" w:hint="default"/>
      </w:rPr>
    </w:lvl>
    <w:lvl w:ilvl="6" w:tplc="04150001" w:tentative="1">
      <w:start w:val="1"/>
      <w:numFmt w:val="bullet"/>
      <w:lvlText w:val=""/>
      <w:lvlJc w:val="left"/>
      <w:pPr>
        <w:tabs>
          <w:tab w:val="num" w:pos="5125"/>
        </w:tabs>
        <w:ind w:left="5125" w:hanging="360"/>
      </w:pPr>
      <w:rPr>
        <w:rFonts w:ascii="Symbol" w:hAnsi="Symbol" w:hint="default"/>
      </w:rPr>
    </w:lvl>
    <w:lvl w:ilvl="7" w:tplc="04150003" w:tentative="1">
      <w:start w:val="1"/>
      <w:numFmt w:val="bullet"/>
      <w:lvlText w:val="o"/>
      <w:lvlJc w:val="left"/>
      <w:pPr>
        <w:tabs>
          <w:tab w:val="num" w:pos="5845"/>
        </w:tabs>
        <w:ind w:left="5845" w:hanging="360"/>
      </w:pPr>
      <w:rPr>
        <w:rFonts w:ascii="Courier New" w:hAnsi="Courier New" w:hint="default"/>
      </w:rPr>
    </w:lvl>
    <w:lvl w:ilvl="8" w:tplc="04150005" w:tentative="1">
      <w:start w:val="1"/>
      <w:numFmt w:val="bullet"/>
      <w:lvlText w:val=""/>
      <w:lvlJc w:val="left"/>
      <w:pPr>
        <w:tabs>
          <w:tab w:val="num" w:pos="6565"/>
        </w:tabs>
        <w:ind w:left="6565" w:hanging="360"/>
      </w:pPr>
      <w:rPr>
        <w:rFonts w:ascii="Wingdings" w:hAnsi="Wingdings" w:hint="default"/>
      </w:rPr>
    </w:lvl>
  </w:abstractNum>
  <w:abstractNum w:abstractNumId="3">
    <w:nsid w:val="271A4FBB"/>
    <w:multiLevelType w:val="hybridMultilevel"/>
    <w:tmpl w:val="0D221164"/>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4">
    <w:nsid w:val="391E7574"/>
    <w:multiLevelType w:val="hybridMultilevel"/>
    <w:tmpl w:val="8C08A48E"/>
    <w:lvl w:ilvl="0" w:tplc="FFFFFFFF">
      <w:start w:val="1"/>
      <w:numFmt w:val="bullet"/>
      <w:lvlText w:val=""/>
      <w:lvlJc w:val="left"/>
      <w:pPr>
        <w:tabs>
          <w:tab w:val="num" w:pos="1276"/>
        </w:tabs>
        <w:ind w:left="1276" w:hanging="425"/>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3DA76F21"/>
    <w:multiLevelType w:val="multilevel"/>
    <w:tmpl w:val="6080AD92"/>
    <w:lvl w:ilvl="0">
      <w:start w:val="1"/>
      <w:numFmt w:val="decimal"/>
      <w:pStyle w:val="SSTnag1"/>
      <w:suff w:val="space"/>
      <w:lvlText w:val="%1."/>
      <w:lvlJc w:val="left"/>
      <w:pPr>
        <w:ind w:left="360" w:hanging="360"/>
      </w:pPr>
      <w:rPr>
        <w:rFonts w:ascii="Arial" w:hAnsi="Arial"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STnagowek2"/>
      <w:suff w:val="space"/>
      <w:lvlText w:val="%2."/>
      <w:lvlJc w:val="left"/>
      <w:pPr>
        <w:ind w:left="0" w:firstLine="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STnag3"/>
      <w:suff w:val="space"/>
      <w:lvlText w:val="%2.%3."/>
      <w:lvlJc w:val="left"/>
      <w:pPr>
        <w:ind w:left="0" w:firstLine="709"/>
      </w:pPr>
      <w:rPr>
        <w:b/>
        <w:bCs w:val="0"/>
        <w:i w:val="0"/>
        <w:iCs w:val="0"/>
        <w:caps w:val="0"/>
        <w:smallCaps w:val="0"/>
        <w:strike w:val="0"/>
        <w:dstrike w:val="0"/>
        <w:noProof w:val="0"/>
        <w:vanish w:val="0"/>
        <w:color w:val="000000"/>
        <w:spacing w:val="0"/>
        <w:kern w:val="0"/>
        <w:position w:val="0"/>
        <w:sz w:val="18"/>
        <w:szCs w:val="1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stnag4"/>
      <w:suff w:val="space"/>
      <w:lvlText w:val="%2.%3.%4"/>
      <w:lvlJc w:val="left"/>
      <w:pPr>
        <w:ind w:left="786" w:hanging="360"/>
      </w:pPr>
      <w:rPr>
        <w:b/>
        <w:bCs w:val="0"/>
        <w:i w:val="0"/>
        <w:iCs w:val="0"/>
        <w:caps w:val="0"/>
        <w:smallCaps w:val="0"/>
        <w:strike w:val="0"/>
        <w:dstrike w:val="0"/>
        <w:noProof w:val="0"/>
        <w:vanish w:val="0"/>
        <w:color w:val="000000"/>
        <w:spacing w:val="0"/>
        <w:kern w:val="0"/>
        <w:position w:val="0"/>
        <w:sz w:val="18"/>
        <w:szCs w:val="1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none"/>
      <w:lvlRestart w:val="1"/>
      <w:suff w:val="space"/>
      <w:lvlText w:val="%7"/>
      <w:lvlJc w:val="left"/>
      <w:pPr>
        <w:ind w:left="0" w:firstLine="0"/>
      </w:pPr>
      <w:rPr>
        <w:rFonts w:ascii="Times New Roman" w:hAnsi="Times New Roman"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3F79571D"/>
    <w:multiLevelType w:val="hybridMultilevel"/>
    <w:tmpl w:val="56A6773A"/>
    <w:lvl w:ilvl="0" w:tplc="FFFFFFFF">
      <w:start w:val="1"/>
      <w:numFmt w:val="bullet"/>
      <w:lvlText w:val=""/>
      <w:lvlJc w:val="left"/>
      <w:pPr>
        <w:tabs>
          <w:tab w:val="num" w:pos="1276"/>
        </w:tabs>
        <w:ind w:left="1276" w:hanging="426"/>
      </w:pPr>
      <w:rPr>
        <w:rFonts w:ascii="Symbol" w:hAnsi="Symbol" w:hint="default"/>
        <w:sz w:val="16"/>
      </w:rPr>
    </w:lvl>
    <w:lvl w:ilvl="1" w:tplc="FFFFFFFF" w:tentative="1">
      <w:start w:val="1"/>
      <w:numFmt w:val="bullet"/>
      <w:lvlText w:val="o"/>
      <w:lvlJc w:val="left"/>
      <w:pPr>
        <w:tabs>
          <w:tab w:val="num" w:pos="1865"/>
        </w:tabs>
        <w:ind w:left="1865" w:hanging="360"/>
      </w:pPr>
      <w:rPr>
        <w:rFonts w:ascii="Courier New" w:hAnsi="Courier New" w:hint="default"/>
      </w:rPr>
    </w:lvl>
    <w:lvl w:ilvl="2" w:tplc="FFFFFFFF" w:tentative="1">
      <w:start w:val="1"/>
      <w:numFmt w:val="bullet"/>
      <w:lvlText w:val=""/>
      <w:lvlJc w:val="left"/>
      <w:pPr>
        <w:tabs>
          <w:tab w:val="num" w:pos="2585"/>
        </w:tabs>
        <w:ind w:left="2585" w:hanging="360"/>
      </w:pPr>
      <w:rPr>
        <w:rFonts w:ascii="Wingdings" w:hAnsi="Wingdings" w:hint="default"/>
      </w:rPr>
    </w:lvl>
    <w:lvl w:ilvl="3" w:tplc="FFFFFFFF" w:tentative="1">
      <w:start w:val="1"/>
      <w:numFmt w:val="bullet"/>
      <w:lvlText w:val=""/>
      <w:lvlJc w:val="left"/>
      <w:pPr>
        <w:tabs>
          <w:tab w:val="num" w:pos="3305"/>
        </w:tabs>
        <w:ind w:left="3305" w:hanging="360"/>
      </w:pPr>
      <w:rPr>
        <w:rFonts w:ascii="Symbol" w:hAnsi="Symbol" w:hint="default"/>
      </w:rPr>
    </w:lvl>
    <w:lvl w:ilvl="4" w:tplc="FFFFFFFF" w:tentative="1">
      <w:start w:val="1"/>
      <w:numFmt w:val="bullet"/>
      <w:lvlText w:val="o"/>
      <w:lvlJc w:val="left"/>
      <w:pPr>
        <w:tabs>
          <w:tab w:val="num" w:pos="4025"/>
        </w:tabs>
        <w:ind w:left="4025" w:hanging="360"/>
      </w:pPr>
      <w:rPr>
        <w:rFonts w:ascii="Courier New" w:hAnsi="Courier New" w:hint="default"/>
      </w:rPr>
    </w:lvl>
    <w:lvl w:ilvl="5" w:tplc="FFFFFFFF" w:tentative="1">
      <w:start w:val="1"/>
      <w:numFmt w:val="bullet"/>
      <w:lvlText w:val=""/>
      <w:lvlJc w:val="left"/>
      <w:pPr>
        <w:tabs>
          <w:tab w:val="num" w:pos="4745"/>
        </w:tabs>
        <w:ind w:left="4745" w:hanging="360"/>
      </w:pPr>
      <w:rPr>
        <w:rFonts w:ascii="Wingdings" w:hAnsi="Wingdings" w:hint="default"/>
      </w:rPr>
    </w:lvl>
    <w:lvl w:ilvl="6" w:tplc="FFFFFFFF" w:tentative="1">
      <w:start w:val="1"/>
      <w:numFmt w:val="bullet"/>
      <w:lvlText w:val=""/>
      <w:lvlJc w:val="left"/>
      <w:pPr>
        <w:tabs>
          <w:tab w:val="num" w:pos="5465"/>
        </w:tabs>
        <w:ind w:left="5465" w:hanging="360"/>
      </w:pPr>
      <w:rPr>
        <w:rFonts w:ascii="Symbol" w:hAnsi="Symbol" w:hint="default"/>
      </w:rPr>
    </w:lvl>
    <w:lvl w:ilvl="7" w:tplc="FFFFFFFF" w:tentative="1">
      <w:start w:val="1"/>
      <w:numFmt w:val="bullet"/>
      <w:lvlText w:val="o"/>
      <w:lvlJc w:val="left"/>
      <w:pPr>
        <w:tabs>
          <w:tab w:val="num" w:pos="6185"/>
        </w:tabs>
        <w:ind w:left="6185" w:hanging="360"/>
      </w:pPr>
      <w:rPr>
        <w:rFonts w:ascii="Courier New" w:hAnsi="Courier New" w:hint="default"/>
      </w:rPr>
    </w:lvl>
    <w:lvl w:ilvl="8" w:tplc="FFFFFFFF" w:tentative="1">
      <w:start w:val="1"/>
      <w:numFmt w:val="bullet"/>
      <w:lvlText w:val=""/>
      <w:lvlJc w:val="left"/>
      <w:pPr>
        <w:tabs>
          <w:tab w:val="num" w:pos="6905"/>
        </w:tabs>
        <w:ind w:left="6905" w:hanging="360"/>
      </w:pPr>
      <w:rPr>
        <w:rFonts w:ascii="Wingdings" w:hAnsi="Wingdings" w:hint="default"/>
      </w:rPr>
    </w:lvl>
  </w:abstractNum>
  <w:abstractNum w:abstractNumId="7">
    <w:nsid w:val="49423F88"/>
    <w:multiLevelType w:val="hybridMultilevel"/>
    <w:tmpl w:val="D2CC7AAC"/>
    <w:lvl w:ilvl="0" w:tplc="D35AB624">
      <w:start w:val="1"/>
      <w:numFmt w:val="bullet"/>
      <w:lvlText w:val=""/>
      <w:lvlJc w:val="left"/>
      <w:pPr>
        <w:tabs>
          <w:tab w:val="num" w:pos="1275"/>
        </w:tabs>
        <w:ind w:left="1275" w:hanging="425"/>
      </w:pPr>
      <w:rPr>
        <w:rFonts w:ascii="Symbol" w:hAnsi="Symbol" w:hint="default"/>
        <w:u w:val="none"/>
      </w:rPr>
    </w:lvl>
    <w:lvl w:ilvl="1" w:tplc="04150003" w:tentative="1">
      <w:start w:val="1"/>
      <w:numFmt w:val="bullet"/>
      <w:lvlText w:val="o"/>
      <w:lvlJc w:val="left"/>
      <w:pPr>
        <w:tabs>
          <w:tab w:val="num" w:pos="1439"/>
        </w:tabs>
        <w:ind w:left="1439" w:hanging="360"/>
      </w:pPr>
      <w:rPr>
        <w:rFonts w:ascii="Courier New" w:hAnsi="Courier New" w:hint="default"/>
      </w:rPr>
    </w:lvl>
    <w:lvl w:ilvl="2" w:tplc="04150005" w:tentative="1">
      <w:start w:val="1"/>
      <w:numFmt w:val="bullet"/>
      <w:lvlText w:val=""/>
      <w:lvlJc w:val="left"/>
      <w:pPr>
        <w:tabs>
          <w:tab w:val="num" w:pos="2159"/>
        </w:tabs>
        <w:ind w:left="2159" w:hanging="360"/>
      </w:pPr>
      <w:rPr>
        <w:rFonts w:ascii="Wingdings" w:hAnsi="Wingdings" w:hint="default"/>
      </w:rPr>
    </w:lvl>
    <w:lvl w:ilvl="3" w:tplc="04150001" w:tentative="1">
      <w:start w:val="1"/>
      <w:numFmt w:val="bullet"/>
      <w:lvlText w:val=""/>
      <w:lvlJc w:val="left"/>
      <w:pPr>
        <w:tabs>
          <w:tab w:val="num" w:pos="2879"/>
        </w:tabs>
        <w:ind w:left="2879" w:hanging="360"/>
      </w:pPr>
      <w:rPr>
        <w:rFonts w:ascii="Symbol" w:hAnsi="Symbol" w:hint="default"/>
      </w:rPr>
    </w:lvl>
    <w:lvl w:ilvl="4" w:tplc="04150003" w:tentative="1">
      <w:start w:val="1"/>
      <w:numFmt w:val="bullet"/>
      <w:lvlText w:val="o"/>
      <w:lvlJc w:val="left"/>
      <w:pPr>
        <w:tabs>
          <w:tab w:val="num" w:pos="3599"/>
        </w:tabs>
        <w:ind w:left="3599" w:hanging="360"/>
      </w:pPr>
      <w:rPr>
        <w:rFonts w:ascii="Courier New" w:hAnsi="Courier New" w:hint="default"/>
      </w:rPr>
    </w:lvl>
    <w:lvl w:ilvl="5" w:tplc="04150005" w:tentative="1">
      <w:start w:val="1"/>
      <w:numFmt w:val="bullet"/>
      <w:lvlText w:val=""/>
      <w:lvlJc w:val="left"/>
      <w:pPr>
        <w:tabs>
          <w:tab w:val="num" w:pos="4319"/>
        </w:tabs>
        <w:ind w:left="4319" w:hanging="360"/>
      </w:pPr>
      <w:rPr>
        <w:rFonts w:ascii="Wingdings" w:hAnsi="Wingdings" w:hint="default"/>
      </w:rPr>
    </w:lvl>
    <w:lvl w:ilvl="6" w:tplc="04150001" w:tentative="1">
      <w:start w:val="1"/>
      <w:numFmt w:val="bullet"/>
      <w:lvlText w:val=""/>
      <w:lvlJc w:val="left"/>
      <w:pPr>
        <w:tabs>
          <w:tab w:val="num" w:pos="5039"/>
        </w:tabs>
        <w:ind w:left="5039" w:hanging="360"/>
      </w:pPr>
      <w:rPr>
        <w:rFonts w:ascii="Symbol" w:hAnsi="Symbol" w:hint="default"/>
      </w:rPr>
    </w:lvl>
    <w:lvl w:ilvl="7" w:tplc="04150003" w:tentative="1">
      <w:start w:val="1"/>
      <w:numFmt w:val="bullet"/>
      <w:lvlText w:val="o"/>
      <w:lvlJc w:val="left"/>
      <w:pPr>
        <w:tabs>
          <w:tab w:val="num" w:pos="5759"/>
        </w:tabs>
        <w:ind w:left="5759" w:hanging="360"/>
      </w:pPr>
      <w:rPr>
        <w:rFonts w:ascii="Courier New" w:hAnsi="Courier New" w:hint="default"/>
      </w:rPr>
    </w:lvl>
    <w:lvl w:ilvl="8" w:tplc="04150005" w:tentative="1">
      <w:start w:val="1"/>
      <w:numFmt w:val="bullet"/>
      <w:lvlText w:val=""/>
      <w:lvlJc w:val="left"/>
      <w:pPr>
        <w:tabs>
          <w:tab w:val="num" w:pos="6479"/>
        </w:tabs>
        <w:ind w:left="6479" w:hanging="360"/>
      </w:pPr>
      <w:rPr>
        <w:rFonts w:ascii="Wingdings" w:hAnsi="Wingdings" w:hint="default"/>
      </w:rPr>
    </w:lvl>
  </w:abstractNum>
  <w:abstractNum w:abstractNumId="8">
    <w:nsid w:val="4E2C35B8"/>
    <w:multiLevelType w:val="hybridMultilevel"/>
    <w:tmpl w:val="2390C522"/>
    <w:lvl w:ilvl="0" w:tplc="40382470">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65443C9D"/>
    <w:multiLevelType w:val="hybridMultilevel"/>
    <w:tmpl w:val="2436A85C"/>
    <w:lvl w:ilvl="0" w:tplc="83C805C6">
      <w:start w:val="1"/>
      <w:numFmt w:val="bullet"/>
      <w:lvlText w:val=""/>
      <w:lvlJc w:val="left"/>
      <w:pPr>
        <w:tabs>
          <w:tab w:val="num" w:pos="1276"/>
        </w:tabs>
        <w:ind w:left="1276" w:hanging="426"/>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714F3FF7"/>
    <w:multiLevelType w:val="hybridMultilevel"/>
    <w:tmpl w:val="6DEECE30"/>
    <w:lvl w:ilvl="0" w:tplc="D35AB624">
      <w:start w:val="1"/>
      <w:numFmt w:val="bullet"/>
      <w:lvlText w:val=""/>
      <w:lvlJc w:val="left"/>
      <w:pPr>
        <w:tabs>
          <w:tab w:val="num" w:pos="1276"/>
        </w:tabs>
        <w:ind w:left="1276" w:hanging="425"/>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7650304A"/>
    <w:multiLevelType w:val="hybridMultilevel"/>
    <w:tmpl w:val="A8204218"/>
    <w:lvl w:ilvl="0" w:tplc="987E997C">
      <w:start w:val="1"/>
      <w:numFmt w:val="bullet"/>
      <w:lvlText w:val=""/>
      <w:lvlJc w:val="left"/>
      <w:pPr>
        <w:tabs>
          <w:tab w:val="num" w:pos="1276"/>
        </w:tabs>
        <w:ind w:left="1276" w:hanging="426"/>
      </w:pPr>
      <w:rPr>
        <w:rFonts w:ascii="Symbol" w:hAnsi="Symbol" w:hint="default"/>
        <w:sz w:val="16"/>
      </w:rPr>
    </w:lvl>
    <w:lvl w:ilvl="1" w:tplc="04150019" w:tentative="1">
      <w:start w:val="1"/>
      <w:numFmt w:val="bullet"/>
      <w:lvlText w:val="o"/>
      <w:lvlJc w:val="left"/>
      <w:pPr>
        <w:tabs>
          <w:tab w:val="num" w:pos="1865"/>
        </w:tabs>
        <w:ind w:left="1865" w:hanging="360"/>
      </w:pPr>
      <w:rPr>
        <w:rFonts w:ascii="Courier New" w:hAnsi="Courier New" w:hint="default"/>
      </w:rPr>
    </w:lvl>
    <w:lvl w:ilvl="2" w:tplc="0415001B" w:tentative="1">
      <w:start w:val="1"/>
      <w:numFmt w:val="bullet"/>
      <w:lvlText w:val=""/>
      <w:lvlJc w:val="left"/>
      <w:pPr>
        <w:tabs>
          <w:tab w:val="num" w:pos="2585"/>
        </w:tabs>
        <w:ind w:left="2585" w:hanging="360"/>
      </w:pPr>
      <w:rPr>
        <w:rFonts w:ascii="Wingdings" w:hAnsi="Wingdings" w:hint="default"/>
      </w:rPr>
    </w:lvl>
    <w:lvl w:ilvl="3" w:tplc="0415000F" w:tentative="1">
      <w:start w:val="1"/>
      <w:numFmt w:val="bullet"/>
      <w:lvlText w:val=""/>
      <w:lvlJc w:val="left"/>
      <w:pPr>
        <w:tabs>
          <w:tab w:val="num" w:pos="3305"/>
        </w:tabs>
        <w:ind w:left="3305" w:hanging="360"/>
      </w:pPr>
      <w:rPr>
        <w:rFonts w:ascii="Symbol" w:hAnsi="Symbol" w:hint="default"/>
      </w:rPr>
    </w:lvl>
    <w:lvl w:ilvl="4" w:tplc="04150019" w:tentative="1">
      <w:start w:val="1"/>
      <w:numFmt w:val="bullet"/>
      <w:lvlText w:val="o"/>
      <w:lvlJc w:val="left"/>
      <w:pPr>
        <w:tabs>
          <w:tab w:val="num" w:pos="4025"/>
        </w:tabs>
        <w:ind w:left="4025" w:hanging="360"/>
      </w:pPr>
      <w:rPr>
        <w:rFonts w:ascii="Courier New" w:hAnsi="Courier New" w:hint="default"/>
      </w:rPr>
    </w:lvl>
    <w:lvl w:ilvl="5" w:tplc="0415001B" w:tentative="1">
      <w:start w:val="1"/>
      <w:numFmt w:val="bullet"/>
      <w:lvlText w:val=""/>
      <w:lvlJc w:val="left"/>
      <w:pPr>
        <w:tabs>
          <w:tab w:val="num" w:pos="4745"/>
        </w:tabs>
        <w:ind w:left="4745" w:hanging="360"/>
      </w:pPr>
      <w:rPr>
        <w:rFonts w:ascii="Wingdings" w:hAnsi="Wingdings" w:hint="default"/>
      </w:rPr>
    </w:lvl>
    <w:lvl w:ilvl="6" w:tplc="0415000F" w:tentative="1">
      <w:start w:val="1"/>
      <w:numFmt w:val="bullet"/>
      <w:lvlText w:val=""/>
      <w:lvlJc w:val="left"/>
      <w:pPr>
        <w:tabs>
          <w:tab w:val="num" w:pos="5465"/>
        </w:tabs>
        <w:ind w:left="5465" w:hanging="360"/>
      </w:pPr>
      <w:rPr>
        <w:rFonts w:ascii="Symbol" w:hAnsi="Symbol" w:hint="default"/>
      </w:rPr>
    </w:lvl>
    <w:lvl w:ilvl="7" w:tplc="04150019" w:tentative="1">
      <w:start w:val="1"/>
      <w:numFmt w:val="bullet"/>
      <w:lvlText w:val="o"/>
      <w:lvlJc w:val="left"/>
      <w:pPr>
        <w:tabs>
          <w:tab w:val="num" w:pos="6185"/>
        </w:tabs>
        <w:ind w:left="6185" w:hanging="360"/>
      </w:pPr>
      <w:rPr>
        <w:rFonts w:ascii="Courier New" w:hAnsi="Courier New" w:hint="default"/>
      </w:rPr>
    </w:lvl>
    <w:lvl w:ilvl="8" w:tplc="0415001B" w:tentative="1">
      <w:start w:val="1"/>
      <w:numFmt w:val="bullet"/>
      <w:lvlText w:val=""/>
      <w:lvlJc w:val="left"/>
      <w:pPr>
        <w:tabs>
          <w:tab w:val="num" w:pos="6905"/>
        </w:tabs>
        <w:ind w:left="6905" w:hanging="360"/>
      </w:pPr>
      <w:rPr>
        <w:rFonts w:ascii="Wingdings" w:hAnsi="Wingdings" w:hint="default"/>
      </w:rPr>
    </w:lvl>
  </w:abstractNum>
  <w:abstractNum w:abstractNumId="12">
    <w:nsid w:val="78F055F9"/>
    <w:multiLevelType w:val="hybridMultilevel"/>
    <w:tmpl w:val="D47E5C32"/>
    <w:lvl w:ilvl="0" w:tplc="04150003">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num w:numId="1">
    <w:abstractNumId w:val="5"/>
  </w:num>
  <w:num w:numId="2">
    <w:abstractNumId w:val="1"/>
  </w:num>
  <w:num w:numId="3">
    <w:abstractNumId w:val="11"/>
  </w:num>
  <w:num w:numId="4">
    <w:abstractNumId w:val="0"/>
  </w:num>
  <w:num w:numId="5">
    <w:abstractNumId w:val="7"/>
  </w:num>
  <w:num w:numId="6">
    <w:abstractNumId w:val="10"/>
  </w:num>
  <w:num w:numId="7">
    <w:abstractNumId w:val="6"/>
  </w:num>
  <w:num w:numId="8">
    <w:abstractNumId w:val="4"/>
  </w:num>
  <w:num w:numId="9">
    <w:abstractNumId w:val="9"/>
  </w:num>
  <w:num w:numId="10">
    <w:abstractNumId w:val="2"/>
  </w:num>
  <w:num w:numId="11">
    <w:abstractNumId w:val="12"/>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CB1"/>
    <w:rsid w:val="0047007F"/>
    <w:rsid w:val="005B075F"/>
    <w:rsid w:val="00D20FD8"/>
    <w:rsid w:val="00D84C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84CB1"/>
    <w:pPr>
      <w:spacing w:after="0" w:line="240" w:lineRule="auto"/>
      <w:jc w:val="both"/>
    </w:pPr>
    <w:rPr>
      <w:rFonts w:ascii="Arial Narrow" w:eastAsia="Times New Roman" w:hAnsi="Arial Narrow" w:cs="Times New Roman"/>
      <w:szCs w:val="20"/>
      <w:lang w:eastAsia="pl-PL"/>
    </w:rPr>
  </w:style>
  <w:style w:type="paragraph" w:styleId="Nagwek1">
    <w:name w:val="heading 1"/>
    <w:basedOn w:val="Normalny"/>
    <w:next w:val="Normalny"/>
    <w:link w:val="Nagwek1Znak"/>
    <w:uiPriority w:val="9"/>
    <w:qFormat/>
    <w:rsid w:val="00D84CB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84CB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STnag1">
    <w:name w:val="SST nagł 1"/>
    <w:basedOn w:val="Nagwek1"/>
    <w:link w:val="SSTnag1Znak"/>
    <w:autoRedefine/>
    <w:rsid w:val="00D84CB1"/>
    <w:pPr>
      <w:keepNext w:val="0"/>
      <w:keepLines w:val="0"/>
      <w:numPr>
        <w:numId w:val="1"/>
      </w:numPr>
      <w:tabs>
        <w:tab w:val="left" w:pos="1701"/>
      </w:tabs>
      <w:suppressAutoHyphens/>
      <w:spacing w:before="60" w:after="60" w:line="264" w:lineRule="auto"/>
      <w:ind w:left="357" w:hanging="357"/>
    </w:pPr>
    <w:rPr>
      <w:rFonts w:ascii="Arial" w:eastAsia="Times New Roman" w:hAnsi="Arial" w:cs="Arial"/>
      <w:caps/>
      <w:noProof/>
      <w:color w:val="auto"/>
      <w:spacing w:val="10"/>
      <w:kern w:val="28"/>
      <w:sz w:val="22"/>
      <w:szCs w:val="22"/>
    </w:rPr>
  </w:style>
  <w:style w:type="paragraph" w:customStyle="1" w:styleId="SSTnagowek2">
    <w:name w:val="SST nagłowek 2"/>
    <w:basedOn w:val="Nagwek2"/>
    <w:link w:val="SSTnagowek2ZnakZnak"/>
    <w:autoRedefine/>
    <w:qFormat/>
    <w:rsid w:val="00D84CB1"/>
    <w:pPr>
      <w:keepLines w:val="0"/>
      <w:numPr>
        <w:ilvl w:val="1"/>
        <w:numId w:val="1"/>
      </w:numPr>
      <w:spacing w:before="240" w:after="60"/>
      <w:jc w:val="left"/>
    </w:pPr>
    <w:rPr>
      <w:rFonts w:ascii="Calibri" w:eastAsia="Times New Roman" w:hAnsi="Calibri" w:cs="Times New Roman"/>
      <w:bCs w:val="0"/>
      <w:caps/>
      <w:color w:val="auto"/>
      <w:sz w:val="20"/>
      <w:szCs w:val="20"/>
    </w:rPr>
  </w:style>
  <w:style w:type="paragraph" w:customStyle="1" w:styleId="SSTnag3">
    <w:name w:val="SST nagł 3"/>
    <w:basedOn w:val="SSTnagowek2"/>
    <w:link w:val="SSTnag3ZnakZnak"/>
    <w:autoRedefine/>
    <w:rsid w:val="00D84CB1"/>
    <w:pPr>
      <w:keepNext w:val="0"/>
      <w:numPr>
        <w:ilvl w:val="2"/>
      </w:numPr>
      <w:spacing w:before="60" w:line="264" w:lineRule="auto"/>
      <w:ind w:firstLine="0"/>
      <w:jc w:val="both"/>
      <w:outlineLvl w:val="9"/>
    </w:pPr>
    <w:rPr>
      <w:rFonts w:ascii="Arial" w:hAnsi="Arial" w:cs="Arial"/>
      <w:caps w:val="0"/>
      <w:sz w:val="18"/>
      <w:szCs w:val="18"/>
    </w:rPr>
  </w:style>
  <w:style w:type="character" w:customStyle="1" w:styleId="SSTnag1Znak">
    <w:name w:val="SST nagł 1 Znak"/>
    <w:link w:val="SSTnag1"/>
    <w:rsid w:val="00D84CB1"/>
    <w:rPr>
      <w:rFonts w:ascii="Arial" w:eastAsia="Times New Roman" w:hAnsi="Arial" w:cs="Arial"/>
      <w:b/>
      <w:bCs/>
      <w:caps/>
      <w:noProof/>
      <w:spacing w:val="10"/>
      <w:kern w:val="28"/>
      <w:lang w:eastAsia="pl-PL"/>
    </w:rPr>
  </w:style>
  <w:style w:type="character" w:customStyle="1" w:styleId="SSTnagowek2ZnakZnak">
    <w:name w:val="SST nagłowek 2 Znak Znak"/>
    <w:link w:val="SSTnagowek2"/>
    <w:rsid w:val="00D84CB1"/>
    <w:rPr>
      <w:rFonts w:ascii="Calibri" w:eastAsia="Times New Roman" w:hAnsi="Calibri" w:cs="Times New Roman"/>
      <w:b/>
      <w:caps/>
      <w:sz w:val="20"/>
      <w:szCs w:val="20"/>
      <w:lang w:eastAsia="pl-PL"/>
    </w:rPr>
  </w:style>
  <w:style w:type="character" w:customStyle="1" w:styleId="SSTnag3ZnakZnak">
    <w:name w:val="SST nagł 3 Znak Znak"/>
    <w:link w:val="SSTnag3"/>
    <w:rsid w:val="00D84CB1"/>
    <w:rPr>
      <w:rFonts w:ascii="Arial" w:eastAsia="Times New Roman" w:hAnsi="Arial" w:cs="Arial"/>
      <w:b/>
      <w:sz w:val="18"/>
      <w:szCs w:val="18"/>
      <w:lang w:eastAsia="pl-PL"/>
    </w:rPr>
  </w:style>
  <w:style w:type="paragraph" w:customStyle="1" w:styleId="sstnromalny">
    <w:name w:val="sst nromalny"/>
    <w:basedOn w:val="Normalny"/>
    <w:link w:val="sstnromalnyZnak"/>
    <w:rsid w:val="00D84CB1"/>
    <w:pPr>
      <w:keepLines/>
      <w:ind w:firstLine="709"/>
    </w:pPr>
    <w:rPr>
      <w:rFonts w:ascii="Calibri" w:hAnsi="Calibri"/>
      <w:sz w:val="20"/>
    </w:rPr>
  </w:style>
  <w:style w:type="character" w:customStyle="1" w:styleId="sstnromalnyZnak">
    <w:name w:val="sst nromalny Znak"/>
    <w:link w:val="sstnromalny"/>
    <w:rsid w:val="00D84CB1"/>
    <w:rPr>
      <w:rFonts w:ascii="Calibri" w:eastAsia="Times New Roman" w:hAnsi="Calibri" w:cs="Times New Roman"/>
      <w:sz w:val="20"/>
      <w:szCs w:val="20"/>
      <w:lang w:eastAsia="pl-PL"/>
    </w:rPr>
  </w:style>
  <w:style w:type="paragraph" w:customStyle="1" w:styleId="sstnag4">
    <w:name w:val="sst nagł4"/>
    <w:basedOn w:val="sstnromalny"/>
    <w:rsid w:val="00D84CB1"/>
    <w:pPr>
      <w:keepLines w:val="0"/>
      <w:numPr>
        <w:ilvl w:val="3"/>
        <w:numId w:val="1"/>
      </w:numPr>
      <w:tabs>
        <w:tab w:val="num" w:pos="360"/>
      </w:tabs>
      <w:spacing w:before="60" w:after="60"/>
      <w:ind w:left="0" w:firstLine="0"/>
      <w:outlineLvl w:val="3"/>
    </w:pPr>
    <w:rPr>
      <w:b/>
      <w:sz w:val="18"/>
      <w:szCs w:val="18"/>
    </w:rPr>
  </w:style>
  <w:style w:type="paragraph" w:customStyle="1" w:styleId="Normy4">
    <w:name w:val="Normy4"/>
    <w:basedOn w:val="Normalny"/>
    <w:rsid w:val="00D84CB1"/>
    <w:pPr>
      <w:tabs>
        <w:tab w:val="left" w:pos="2268"/>
        <w:tab w:val="left" w:pos="2552"/>
        <w:tab w:val="left" w:pos="3402"/>
        <w:tab w:val="left" w:pos="6804"/>
        <w:tab w:val="left" w:pos="7655"/>
        <w:tab w:val="left" w:pos="8505"/>
      </w:tabs>
      <w:spacing w:after="180"/>
      <w:ind w:left="2268" w:hanging="2268"/>
    </w:pPr>
    <w:rPr>
      <w:rFonts w:ascii="Times New Roman" w:hAnsi="Times New Roman"/>
      <w:sz w:val="24"/>
      <w:szCs w:val="24"/>
    </w:rPr>
  </w:style>
  <w:style w:type="paragraph" w:customStyle="1" w:styleId="Paragraf1">
    <w:name w:val="Paragraf1"/>
    <w:basedOn w:val="Normalny"/>
    <w:rsid w:val="00D84CB1"/>
    <w:pPr>
      <w:keepNext/>
      <w:tabs>
        <w:tab w:val="left" w:pos="425"/>
        <w:tab w:val="left" w:pos="851"/>
        <w:tab w:val="left" w:pos="1276"/>
        <w:tab w:val="left" w:pos="1701"/>
        <w:tab w:val="left" w:pos="2126"/>
        <w:tab w:val="left" w:pos="2552"/>
        <w:tab w:val="left" w:pos="3402"/>
        <w:tab w:val="left" w:pos="6804"/>
        <w:tab w:val="left" w:pos="7655"/>
        <w:tab w:val="left" w:pos="8505"/>
      </w:tabs>
      <w:spacing w:before="180" w:after="180"/>
      <w:ind w:firstLine="340"/>
    </w:pPr>
    <w:rPr>
      <w:rFonts w:ascii="Times New Roman" w:hAnsi="Times New Roman"/>
      <w:sz w:val="24"/>
      <w:szCs w:val="24"/>
    </w:rPr>
  </w:style>
  <w:style w:type="paragraph" w:customStyle="1" w:styleId="podpodpunkt">
    <w:name w:val="podpodpunkt"/>
    <w:basedOn w:val="Normalny"/>
    <w:rsid w:val="00D84CB1"/>
    <w:pPr>
      <w:keepNext/>
      <w:tabs>
        <w:tab w:val="left" w:pos="425"/>
        <w:tab w:val="left" w:pos="851"/>
        <w:tab w:val="left" w:pos="1276"/>
        <w:tab w:val="left" w:pos="1701"/>
        <w:tab w:val="left" w:pos="2126"/>
        <w:tab w:val="left" w:pos="2552"/>
        <w:tab w:val="left" w:pos="3402"/>
        <w:tab w:val="left" w:pos="6804"/>
        <w:tab w:val="left" w:pos="7655"/>
        <w:tab w:val="left" w:pos="8505"/>
      </w:tabs>
      <w:spacing w:after="180"/>
    </w:pPr>
    <w:rPr>
      <w:rFonts w:ascii="Times New Roman" w:hAnsi="Times New Roman"/>
      <w:sz w:val="24"/>
      <w:szCs w:val="24"/>
    </w:rPr>
  </w:style>
  <w:style w:type="paragraph" w:customStyle="1" w:styleId="Tekstpodstawowywcity9">
    <w:name w:val="Tekst podstawowy wcięty 9"/>
    <w:basedOn w:val="Tekstpodstawowywcity"/>
    <w:rsid w:val="00D84CB1"/>
    <w:pPr>
      <w:tabs>
        <w:tab w:val="left" w:pos="0"/>
        <w:tab w:val="left" w:pos="425"/>
        <w:tab w:val="left" w:pos="851"/>
        <w:tab w:val="left" w:pos="1276"/>
        <w:tab w:val="left" w:pos="1700"/>
        <w:tab w:val="left" w:pos="2126"/>
        <w:tab w:val="left" w:pos="2552"/>
        <w:tab w:val="left" w:pos="3402"/>
        <w:tab w:val="left" w:pos="6804"/>
        <w:tab w:val="left" w:pos="7655"/>
        <w:tab w:val="left" w:pos="8505"/>
      </w:tabs>
      <w:spacing w:after="180"/>
      <w:ind w:left="0" w:firstLine="340"/>
    </w:pPr>
    <w:rPr>
      <w:rFonts w:ascii="Times New Roman" w:hAnsi="Times New Roman"/>
      <w:sz w:val="24"/>
    </w:rPr>
  </w:style>
  <w:style w:type="paragraph" w:customStyle="1" w:styleId="Par1">
    <w:name w:val="Par_1"/>
    <w:basedOn w:val="Normalny"/>
    <w:rsid w:val="00D84CB1"/>
    <w:pPr>
      <w:widowControl w:val="0"/>
      <w:tabs>
        <w:tab w:val="left" w:pos="425"/>
        <w:tab w:val="left" w:pos="851"/>
        <w:tab w:val="left" w:pos="1276"/>
        <w:tab w:val="left" w:pos="1701"/>
        <w:tab w:val="left" w:pos="2126"/>
        <w:tab w:val="left" w:pos="2552"/>
        <w:tab w:val="left" w:pos="3402"/>
        <w:tab w:val="left" w:pos="6804"/>
        <w:tab w:val="left" w:pos="7655"/>
        <w:tab w:val="left" w:pos="8505"/>
      </w:tabs>
      <w:ind w:firstLine="340"/>
    </w:pPr>
    <w:rPr>
      <w:rFonts w:ascii="Times New Roman" w:hAnsi="Times New Roman"/>
      <w:snapToGrid w:val="0"/>
      <w:sz w:val="24"/>
    </w:rPr>
  </w:style>
  <w:style w:type="character" w:customStyle="1" w:styleId="minus">
    <w:name w:val="minus"/>
    <w:rsid w:val="00D84CB1"/>
  </w:style>
  <w:style w:type="paragraph" w:customStyle="1" w:styleId="Tekstpodstawowywcity9p9">
    <w:name w:val="Tekst podstawowy wcięty 9p9"/>
    <w:basedOn w:val="Tekstpodstawowywcity"/>
    <w:rsid w:val="00D84CB1"/>
    <w:pPr>
      <w:tabs>
        <w:tab w:val="left" w:pos="0"/>
        <w:tab w:val="left" w:pos="425"/>
        <w:tab w:val="left" w:pos="851"/>
        <w:tab w:val="left" w:pos="1276"/>
        <w:tab w:val="left" w:pos="1700"/>
        <w:tab w:val="left" w:pos="2126"/>
        <w:tab w:val="left" w:pos="2552"/>
        <w:tab w:val="left" w:pos="3402"/>
        <w:tab w:val="left" w:pos="6804"/>
        <w:tab w:val="left" w:pos="7655"/>
        <w:tab w:val="left" w:pos="8505"/>
      </w:tabs>
      <w:spacing w:before="180" w:after="180"/>
      <w:ind w:left="0" w:firstLine="340"/>
    </w:pPr>
    <w:rPr>
      <w:rFonts w:ascii="Times New Roman" w:hAnsi="Times New Roman"/>
      <w:sz w:val="24"/>
    </w:rPr>
  </w:style>
  <w:style w:type="paragraph" w:customStyle="1" w:styleId="Tekstpodstawowywcityp9">
    <w:name w:val="Tekst podstawowy wcięty p9"/>
    <w:basedOn w:val="Tekstpodstawowywcity9p9"/>
    <w:rsid w:val="00D84CB1"/>
    <w:pPr>
      <w:spacing w:after="0"/>
    </w:pPr>
  </w:style>
  <w:style w:type="character" w:customStyle="1" w:styleId="Nagwek1Znak">
    <w:name w:val="Nagłówek 1 Znak"/>
    <w:basedOn w:val="Domylnaczcionkaakapitu"/>
    <w:link w:val="Nagwek1"/>
    <w:uiPriority w:val="9"/>
    <w:rsid w:val="00D84CB1"/>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84CB1"/>
    <w:rPr>
      <w:rFonts w:asciiTheme="majorHAnsi" w:eastAsiaTheme="majorEastAsia" w:hAnsiTheme="majorHAnsi" w:cstheme="majorBidi"/>
      <w:b/>
      <w:bCs/>
      <w:color w:val="4F81BD" w:themeColor="accent1"/>
      <w:sz w:val="26"/>
      <w:szCs w:val="26"/>
      <w:lang w:eastAsia="pl-PL"/>
    </w:rPr>
  </w:style>
  <w:style w:type="paragraph" w:styleId="Tekstpodstawowywcity">
    <w:name w:val="Body Text Indent"/>
    <w:basedOn w:val="Normalny"/>
    <w:link w:val="TekstpodstawowywcityZnak"/>
    <w:uiPriority w:val="99"/>
    <w:semiHidden/>
    <w:unhideWhenUsed/>
    <w:rsid w:val="00D84CB1"/>
    <w:pPr>
      <w:spacing w:after="120"/>
      <w:ind w:left="283"/>
    </w:pPr>
  </w:style>
  <w:style w:type="character" w:customStyle="1" w:styleId="TekstpodstawowywcityZnak">
    <w:name w:val="Tekst podstawowy wcięty Znak"/>
    <w:basedOn w:val="Domylnaczcionkaakapitu"/>
    <w:link w:val="Tekstpodstawowywcity"/>
    <w:uiPriority w:val="99"/>
    <w:semiHidden/>
    <w:rsid w:val="00D84CB1"/>
    <w:rPr>
      <w:rFonts w:ascii="Arial Narrow" w:eastAsia="Times New Roman" w:hAnsi="Arial Narrow" w:cs="Times New Roman"/>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84CB1"/>
    <w:pPr>
      <w:spacing w:after="0" w:line="240" w:lineRule="auto"/>
      <w:jc w:val="both"/>
    </w:pPr>
    <w:rPr>
      <w:rFonts w:ascii="Arial Narrow" w:eastAsia="Times New Roman" w:hAnsi="Arial Narrow" w:cs="Times New Roman"/>
      <w:szCs w:val="20"/>
      <w:lang w:eastAsia="pl-PL"/>
    </w:rPr>
  </w:style>
  <w:style w:type="paragraph" w:styleId="Nagwek1">
    <w:name w:val="heading 1"/>
    <w:basedOn w:val="Normalny"/>
    <w:next w:val="Normalny"/>
    <w:link w:val="Nagwek1Znak"/>
    <w:uiPriority w:val="9"/>
    <w:qFormat/>
    <w:rsid w:val="00D84CB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84CB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STnag1">
    <w:name w:val="SST nagł 1"/>
    <w:basedOn w:val="Nagwek1"/>
    <w:link w:val="SSTnag1Znak"/>
    <w:autoRedefine/>
    <w:rsid w:val="00D84CB1"/>
    <w:pPr>
      <w:keepNext w:val="0"/>
      <w:keepLines w:val="0"/>
      <w:numPr>
        <w:numId w:val="1"/>
      </w:numPr>
      <w:tabs>
        <w:tab w:val="left" w:pos="1701"/>
      </w:tabs>
      <w:suppressAutoHyphens/>
      <w:spacing w:before="60" w:after="60" w:line="264" w:lineRule="auto"/>
      <w:ind w:left="357" w:hanging="357"/>
    </w:pPr>
    <w:rPr>
      <w:rFonts w:ascii="Arial" w:eastAsia="Times New Roman" w:hAnsi="Arial" w:cs="Arial"/>
      <w:caps/>
      <w:noProof/>
      <w:color w:val="auto"/>
      <w:spacing w:val="10"/>
      <w:kern w:val="28"/>
      <w:sz w:val="22"/>
      <w:szCs w:val="22"/>
    </w:rPr>
  </w:style>
  <w:style w:type="paragraph" w:customStyle="1" w:styleId="SSTnagowek2">
    <w:name w:val="SST nagłowek 2"/>
    <w:basedOn w:val="Nagwek2"/>
    <w:link w:val="SSTnagowek2ZnakZnak"/>
    <w:autoRedefine/>
    <w:qFormat/>
    <w:rsid w:val="00D84CB1"/>
    <w:pPr>
      <w:keepLines w:val="0"/>
      <w:numPr>
        <w:ilvl w:val="1"/>
        <w:numId w:val="1"/>
      </w:numPr>
      <w:spacing w:before="240" w:after="60"/>
      <w:jc w:val="left"/>
    </w:pPr>
    <w:rPr>
      <w:rFonts w:ascii="Calibri" w:eastAsia="Times New Roman" w:hAnsi="Calibri" w:cs="Times New Roman"/>
      <w:bCs w:val="0"/>
      <w:caps/>
      <w:color w:val="auto"/>
      <w:sz w:val="20"/>
      <w:szCs w:val="20"/>
    </w:rPr>
  </w:style>
  <w:style w:type="paragraph" w:customStyle="1" w:styleId="SSTnag3">
    <w:name w:val="SST nagł 3"/>
    <w:basedOn w:val="SSTnagowek2"/>
    <w:link w:val="SSTnag3ZnakZnak"/>
    <w:autoRedefine/>
    <w:rsid w:val="00D84CB1"/>
    <w:pPr>
      <w:keepNext w:val="0"/>
      <w:numPr>
        <w:ilvl w:val="2"/>
      </w:numPr>
      <w:spacing w:before="60" w:line="264" w:lineRule="auto"/>
      <w:ind w:firstLine="0"/>
      <w:jc w:val="both"/>
      <w:outlineLvl w:val="9"/>
    </w:pPr>
    <w:rPr>
      <w:rFonts w:ascii="Arial" w:hAnsi="Arial" w:cs="Arial"/>
      <w:caps w:val="0"/>
      <w:sz w:val="18"/>
      <w:szCs w:val="18"/>
    </w:rPr>
  </w:style>
  <w:style w:type="character" w:customStyle="1" w:styleId="SSTnag1Znak">
    <w:name w:val="SST nagł 1 Znak"/>
    <w:link w:val="SSTnag1"/>
    <w:rsid w:val="00D84CB1"/>
    <w:rPr>
      <w:rFonts w:ascii="Arial" w:eastAsia="Times New Roman" w:hAnsi="Arial" w:cs="Arial"/>
      <w:b/>
      <w:bCs/>
      <w:caps/>
      <w:noProof/>
      <w:spacing w:val="10"/>
      <w:kern w:val="28"/>
      <w:lang w:eastAsia="pl-PL"/>
    </w:rPr>
  </w:style>
  <w:style w:type="character" w:customStyle="1" w:styleId="SSTnagowek2ZnakZnak">
    <w:name w:val="SST nagłowek 2 Znak Znak"/>
    <w:link w:val="SSTnagowek2"/>
    <w:rsid w:val="00D84CB1"/>
    <w:rPr>
      <w:rFonts w:ascii="Calibri" w:eastAsia="Times New Roman" w:hAnsi="Calibri" w:cs="Times New Roman"/>
      <w:b/>
      <w:caps/>
      <w:sz w:val="20"/>
      <w:szCs w:val="20"/>
      <w:lang w:eastAsia="pl-PL"/>
    </w:rPr>
  </w:style>
  <w:style w:type="character" w:customStyle="1" w:styleId="SSTnag3ZnakZnak">
    <w:name w:val="SST nagł 3 Znak Znak"/>
    <w:link w:val="SSTnag3"/>
    <w:rsid w:val="00D84CB1"/>
    <w:rPr>
      <w:rFonts w:ascii="Arial" w:eastAsia="Times New Roman" w:hAnsi="Arial" w:cs="Arial"/>
      <w:b/>
      <w:sz w:val="18"/>
      <w:szCs w:val="18"/>
      <w:lang w:eastAsia="pl-PL"/>
    </w:rPr>
  </w:style>
  <w:style w:type="paragraph" w:customStyle="1" w:styleId="sstnromalny">
    <w:name w:val="sst nromalny"/>
    <w:basedOn w:val="Normalny"/>
    <w:link w:val="sstnromalnyZnak"/>
    <w:rsid w:val="00D84CB1"/>
    <w:pPr>
      <w:keepLines/>
      <w:ind w:firstLine="709"/>
    </w:pPr>
    <w:rPr>
      <w:rFonts w:ascii="Calibri" w:hAnsi="Calibri"/>
      <w:sz w:val="20"/>
    </w:rPr>
  </w:style>
  <w:style w:type="character" w:customStyle="1" w:styleId="sstnromalnyZnak">
    <w:name w:val="sst nromalny Znak"/>
    <w:link w:val="sstnromalny"/>
    <w:rsid w:val="00D84CB1"/>
    <w:rPr>
      <w:rFonts w:ascii="Calibri" w:eastAsia="Times New Roman" w:hAnsi="Calibri" w:cs="Times New Roman"/>
      <w:sz w:val="20"/>
      <w:szCs w:val="20"/>
      <w:lang w:eastAsia="pl-PL"/>
    </w:rPr>
  </w:style>
  <w:style w:type="paragraph" w:customStyle="1" w:styleId="sstnag4">
    <w:name w:val="sst nagł4"/>
    <w:basedOn w:val="sstnromalny"/>
    <w:rsid w:val="00D84CB1"/>
    <w:pPr>
      <w:keepLines w:val="0"/>
      <w:numPr>
        <w:ilvl w:val="3"/>
        <w:numId w:val="1"/>
      </w:numPr>
      <w:tabs>
        <w:tab w:val="num" w:pos="360"/>
      </w:tabs>
      <w:spacing w:before="60" w:after="60"/>
      <w:ind w:left="0" w:firstLine="0"/>
      <w:outlineLvl w:val="3"/>
    </w:pPr>
    <w:rPr>
      <w:b/>
      <w:sz w:val="18"/>
      <w:szCs w:val="18"/>
    </w:rPr>
  </w:style>
  <w:style w:type="paragraph" w:customStyle="1" w:styleId="Normy4">
    <w:name w:val="Normy4"/>
    <w:basedOn w:val="Normalny"/>
    <w:rsid w:val="00D84CB1"/>
    <w:pPr>
      <w:tabs>
        <w:tab w:val="left" w:pos="2268"/>
        <w:tab w:val="left" w:pos="2552"/>
        <w:tab w:val="left" w:pos="3402"/>
        <w:tab w:val="left" w:pos="6804"/>
        <w:tab w:val="left" w:pos="7655"/>
        <w:tab w:val="left" w:pos="8505"/>
      </w:tabs>
      <w:spacing w:after="180"/>
      <w:ind w:left="2268" w:hanging="2268"/>
    </w:pPr>
    <w:rPr>
      <w:rFonts w:ascii="Times New Roman" w:hAnsi="Times New Roman"/>
      <w:sz w:val="24"/>
      <w:szCs w:val="24"/>
    </w:rPr>
  </w:style>
  <w:style w:type="paragraph" w:customStyle="1" w:styleId="Paragraf1">
    <w:name w:val="Paragraf1"/>
    <w:basedOn w:val="Normalny"/>
    <w:rsid w:val="00D84CB1"/>
    <w:pPr>
      <w:keepNext/>
      <w:tabs>
        <w:tab w:val="left" w:pos="425"/>
        <w:tab w:val="left" w:pos="851"/>
        <w:tab w:val="left" w:pos="1276"/>
        <w:tab w:val="left" w:pos="1701"/>
        <w:tab w:val="left" w:pos="2126"/>
        <w:tab w:val="left" w:pos="2552"/>
        <w:tab w:val="left" w:pos="3402"/>
        <w:tab w:val="left" w:pos="6804"/>
        <w:tab w:val="left" w:pos="7655"/>
        <w:tab w:val="left" w:pos="8505"/>
      </w:tabs>
      <w:spacing w:before="180" w:after="180"/>
      <w:ind w:firstLine="340"/>
    </w:pPr>
    <w:rPr>
      <w:rFonts w:ascii="Times New Roman" w:hAnsi="Times New Roman"/>
      <w:sz w:val="24"/>
      <w:szCs w:val="24"/>
    </w:rPr>
  </w:style>
  <w:style w:type="paragraph" w:customStyle="1" w:styleId="podpodpunkt">
    <w:name w:val="podpodpunkt"/>
    <w:basedOn w:val="Normalny"/>
    <w:rsid w:val="00D84CB1"/>
    <w:pPr>
      <w:keepNext/>
      <w:tabs>
        <w:tab w:val="left" w:pos="425"/>
        <w:tab w:val="left" w:pos="851"/>
        <w:tab w:val="left" w:pos="1276"/>
        <w:tab w:val="left" w:pos="1701"/>
        <w:tab w:val="left" w:pos="2126"/>
        <w:tab w:val="left" w:pos="2552"/>
        <w:tab w:val="left" w:pos="3402"/>
        <w:tab w:val="left" w:pos="6804"/>
        <w:tab w:val="left" w:pos="7655"/>
        <w:tab w:val="left" w:pos="8505"/>
      </w:tabs>
      <w:spacing w:after="180"/>
    </w:pPr>
    <w:rPr>
      <w:rFonts w:ascii="Times New Roman" w:hAnsi="Times New Roman"/>
      <w:sz w:val="24"/>
      <w:szCs w:val="24"/>
    </w:rPr>
  </w:style>
  <w:style w:type="paragraph" w:customStyle="1" w:styleId="Tekstpodstawowywcity9">
    <w:name w:val="Tekst podstawowy wcięty 9"/>
    <w:basedOn w:val="Tekstpodstawowywcity"/>
    <w:rsid w:val="00D84CB1"/>
    <w:pPr>
      <w:tabs>
        <w:tab w:val="left" w:pos="0"/>
        <w:tab w:val="left" w:pos="425"/>
        <w:tab w:val="left" w:pos="851"/>
        <w:tab w:val="left" w:pos="1276"/>
        <w:tab w:val="left" w:pos="1700"/>
        <w:tab w:val="left" w:pos="2126"/>
        <w:tab w:val="left" w:pos="2552"/>
        <w:tab w:val="left" w:pos="3402"/>
        <w:tab w:val="left" w:pos="6804"/>
        <w:tab w:val="left" w:pos="7655"/>
        <w:tab w:val="left" w:pos="8505"/>
      </w:tabs>
      <w:spacing w:after="180"/>
      <w:ind w:left="0" w:firstLine="340"/>
    </w:pPr>
    <w:rPr>
      <w:rFonts w:ascii="Times New Roman" w:hAnsi="Times New Roman"/>
      <w:sz w:val="24"/>
    </w:rPr>
  </w:style>
  <w:style w:type="paragraph" w:customStyle="1" w:styleId="Par1">
    <w:name w:val="Par_1"/>
    <w:basedOn w:val="Normalny"/>
    <w:rsid w:val="00D84CB1"/>
    <w:pPr>
      <w:widowControl w:val="0"/>
      <w:tabs>
        <w:tab w:val="left" w:pos="425"/>
        <w:tab w:val="left" w:pos="851"/>
        <w:tab w:val="left" w:pos="1276"/>
        <w:tab w:val="left" w:pos="1701"/>
        <w:tab w:val="left" w:pos="2126"/>
        <w:tab w:val="left" w:pos="2552"/>
        <w:tab w:val="left" w:pos="3402"/>
        <w:tab w:val="left" w:pos="6804"/>
        <w:tab w:val="left" w:pos="7655"/>
        <w:tab w:val="left" w:pos="8505"/>
      </w:tabs>
      <w:ind w:firstLine="340"/>
    </w:pPr>
    <w:rPr>
      <w:rFonts w:ascii="Times New Roman" w:hAnsi="Times New Roman"/>
      <w:snapToGrid w:val="0"/>
      <w:sz w:val="24"/>
    </w:rPr>
  </w:style>
  <w:style w:type="character" w:customStyle="1" w:styleId="minus">
    <w:name w:val="minus"/>
    <w:rsid w:val="00D84CB1"/>
  </w:style>
  <w:style w:type="paragraph" w:customStyle="1" w:styleId="Tekstpodstawowywcity9p9">
    <w:name w:val="Tekst podstawowy wcięty 9p9"/>
    <w:basedOn w:val="Tekstpodstawowywcity"/>
    <w:rsid w:val="00D84CB1"/>
    <w:pPr>
      <w:tabs>
        <w:tab w:val="left" w:pos="0"/>
        <w:tab w:val="left" w:pos="425"/>
        <w:tab w:val="left" w:pos="851"/>
        <w:tab w:val="left" w:pos="1276"/>
        <w:tab w:val="left" w:pos="1700"/>
        <w:tab w:val="left" w:pos="2126"/>
        <w:tab w:val="left" w:pos="2552"/>
        <w:tab w:val="left" w:pos="3402"/>
        <w:tab w:val="left" w:pos="6804"/>
        <w:tab w:val="left" w:pos="7655"/>
        <w:tab w:val="left" w:pos="8505"/>
      </w:tabs>
      <w:spacing w:before="180" w:after="180"/>
      <w:ind w:left="0" w:firstLine="340"/>
    </w:pPr>
    <w:rPr>
      <w:rFonts w:ascii="Times New Roman" w:hAnsi="Times New Roman"/>
      <w:sz w:val="24"/>
    </w:rPr>
  </w:style>
  <w:style w:type="paragraph" w:customStyle="1" w:styleId="Tekstpodstawowywcityp9">
    <w:name w:val="Tekst podstawowy wcięty p9"/>
    <w:basedOn w:val="Tekstpodstawowywcity9p9"/>
    <w:rsid w:val="00D84CB1"/>
    <w:pPr>
      <w:spacing w:after="0"/>
    </w:pPr>
  </w:style>
  <w:style w:type="character" w:customStyle="1" w:styleId="Nagwek1Znak">
    <w:name w:val="Nagłówek 1 Znak"/>
    <w:basedOn w:val="Domylnaczcionkaakapitu"/>
    <w:link w:val="Nagwek1"/>
    <w:uiPriority w:val="9"/>
    <w:rsid w:val="00D84CB1"/>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84CB1"/>
    <w:rPr>
      <w:rFonts w:asciiTheme="majorHAnsi" w:eastAsiaTheme="majorEastAsia" w:hAnsiTheme="majorHAnsi" w:cstheme="majorBidi"/>
      <w:b/>
      <w:bCs/>
      <w:color w:val="4F81BD" w:themeColor="accent1"/>
      <w:sz w:val="26"/>
      <w:szCs w:val="26"/>
      <w:lang w:eastAsia="pl-PL"/>
    </w:rPr>
  </w:style>
  <w:style w:type="paragraph" w:styleId="Tekstpodstawowywcity">
    <w:name w:val="Body Text Indent"/>
    <w:basedOn w:val="Normalny"/>
    <w:link w:val="TekstpodstawowywcityZnak"/>
    <w:uiPriority w:val="99"/>
    <w:semiHidden/>
    <w:unhideWhenUsed/>
    <w:rsid w:val="00D84CB1"/>
    <w:pPr>
      <w:spacing w:after="120"/>
      <w:ind w:left="283"/>
    </w:pPr>
  </w:style>
  <w:style w:type="character" w:customStyle="1" w:styleId="TekstpodstawowywcityZnak">
    <w:name w:val="Tekst podstawowy wcięty Znak"/>
    <w:basedOn w:val="Domylnaczcionkaakapitu"/>
    <w:link w:val="Tekstpodstawowywcity"/>
    <w:uiPriority w:val="99"/>
    <w:semiHidden/>
    <w:rsid w:val="00D84CB1"/>
    <w:rPr>
      <w:rFonts w:ascii="Arial Narrow" w:eastAsia="Times New Roman" w:hAnsi="Arial Narrow" w:cs="Times New Roman"/>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3052</Words>
  <Characters>18313</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Aurelia Lach</dc:creator>
  <cp:lastModifiedBy>Aurelia Lach</cp:lastModifiedBy>
  <cp:revision>3</cp:revision>
  <dcterms:created xsi:type="dcterms:W3CDTF">2020-04-28T12:35:00Z</dcterms:created>
  <dcterms:modified xsi:type="dcterms:W3CDTF">2020-05-04T05:54:00Z</dcterms:modified>
</cp:coreProperties>
</file>